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72F" w:rsidRDefault="0048272F" w:rsidP="004B6E9A">
      <w:pPr>
        <w:spacing w:after="0" w:line="240" w:lineRule="auto"/>
        <w:ind w:right="135" w:firstLine="4962"/>
        <w:jc w:val="right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r w:rsidRPr="00842306">
        <w:rPr>
          <w:rFonts w:ascii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bookmarkEnd w:id="0"/>
      <w:r w:rsidRPr="00842306">
        <w:rPr>
          <w:rFonts w:ascii="Times New Roman" w:hAnsi="Times New Roman"/>
          <w:sz w:val="24"/>
          <w:szCs w:val="24"/>
          <w:lang w:eastAsia="ru-RU"/>
        </w:rPr>
        <w:br/>
        <w:t>к постановлению АМС г.Владика</w:t>
      </w:r>
      <w:r>
        <w:rPr>
          <w:rFonts w:ascii="Times New Roman" w:hAnsi="Times New Roman"/>
          <w:sz w:val="24"/>
          <w:szCs w:val="24"/>
          <w:lang w:eastAsia="ru-RU"/>
        </w:rPr>
        <w:t>вказа</w:t>
      </w:r>
    </w:p>
    <w:p w:rsidR="0048272F" w:rsidRPr="008B4E15" w:rsidRDefault="0048272F" w:rsidP="004B6E9A">
      <w:pPr>
        <w:spacing w:after="0" w:line="240" w:lineRule="auto"/>
        <w:ind w:right="135" w:firstLine="4962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18 апреля 2018г.  № 389</w:t>
      </w:r>
    </w:p>
    <w:p w:rsidR="0048272F" w:rsidRPr="008B4E15" w:rsidRDefault="0048272F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eastAsia="ru-RU"/>
        </w:rPr>
      </w:pPr>
    </w:p>
    <w:p w:rsidR="0048272F" w:rsidRPr="008D1C7E" w:rsidRDefault="0048272F" w:rsidP="008B4E1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</w:pP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 xml:space="preserve">Критерии </w:t>
      </w: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br/>
      </w:r>
      <w:r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>открытого конкурса №01р-18</w:t>
      </w:r>
      <w:r w:rsidRPr="008D1C7E">
        <w:rPr>
          <w:rFonts w:ascii="Times New Roman" w:hAnsi="Times New Roman"/>
          <w:b/>
          <w:bCs/>
          <w:color w:val="26282F"/>
          <w:sz w:val="26"/>
          <w:szCs w:val="26"/>
          <w:lang w:eastAsia="ru-RU"/>
        </w:rPr>
        <w:t xml:space="preserve"> на право заключения договоров на установку и эксплуатацию рекламной конструкции на земельном участке, здании или ином недвижимом имуществе, находящемся в муниципальной собственности на территории муниципального образования г. Владикавказ</w:t>
      </w:r>
    </w:p>
    <w:p w:rsidR="0048272F" w:rsidRPr="008D1C7E" w:rsidRDefault="0048272F" w:rsidP="008B4E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48272F" w:rsidRPr="008D1C7E" w:rsidRDefault="0048272F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Критерии определения победителя.</w:t>
      </w:r>
    </w:p>
    <w:p w:rsidR="0048272F" w:rsidRPr="008D1C7E" w:rsidRDefault="0048272F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целях определения победителя конкурса конкурсная комиссия оценивает и сопоставляет представленные заявки с предложениями по 100-балльной шкале в соответствии с критериями, указанными в таблице 1.</w:t>
      </w:r>
    </w:p>
    <w:p w:rsidR="0048272F" w:rsidRPr="008D1C7E" w:rsidRDefault="0048272F" w:rsidP="008B4E15">
      <w:pPr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Таблица 1 </w:t>
      </w:r>
    </w:p>
    <w:tbl>
      <w:tblPr>
        <w:tblW w:w="0" w:type="auto"/>
        <w:tblInd w:w="10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702"/>
        <w:gridCol w:w="6817"/>
        <w:gridCol w:w="1944"/>
      </w:tblGrid>
      <w:tr w:rsidR="0048272F" w:rsidRPr="008D1C7E" w:rsidTr="00704594">
        <w:tc>
          <w:tcPr>
            <w:tcW w:w="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6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Критерий оценки </w:t>
            </w:r>
          </w:p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предложения участника Конкурса</w:t>
            </w:r>
          </w:p>
        </w:tc>
        <w:tc>
          <w:tcPr>
            <w:tcW w:w="19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Максимальное значение оценки критерия (А), баллов</w:t>
            </w:r>
          </w:p>
        </w:tc>
      </w:tr>
      <w:tr w:rsidR="0048272F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(Р1):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45</w:t>
            </w:r>
          </w:p>
        </w:tc>
      </w:tr>
      <w:tr w:rsidR="0048272F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использованию малых архитектурных форм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48272F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благоустройству территории размещения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48272F" w:rsidRPr="008D1C7E" w:rsidTr="00704594">
        <w:tc>
          <w:tcPr>
            <w:tcW w:w="0" w:type="auto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-предложение по качественным характеристикам рекламной конструкции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15</w:t>
            </w:r>
          </w:p>
        </w:tc>
      </w:tr>
      <w:tr w:rsidR="0048272F" w:rsidRPr="008D1C7E" w:rsidTr="008D1C7E"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272F" w:rsidRPr="008D1C7E" w:rsidRDefault="0048272F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2.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цене предмета открытого конкурса»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(Р2)</w:t>
            </w: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45</w:t>
            </w:r>
          </w:p>
        </w:tc>
      </w:tr>
      <w:tr w:rsidR="0048272F" w:rsidRPr="008D1C7E" w:rsidTr="008D1C7E">
        <w:tc>
          <w:tcPr>
            <w:tcW w:w="70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68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оценка </w:t>
            </w:r>
            <w:r w:rsidRPr="008D1C7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«Предложения по использованию рекламной конструкции, которая будет установлена на рекламном месте по итогам конкурса, в социальных целях»</w:t>
            </w: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 xml:space="preserve"> (Р3):</w:t>
            </w:r>
          </w:p>
        </w:tc>
        <w:tc>
          <w:tcPr>
            <w:tcW w:w="19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b/>
                <w:bCs/>
                <w:sz w:val="26"/>
                <w:szCs w:val="26"/>
                <w:lang w:eastAsia="ru-RU"/>
              </w:rPr>
              <w:t>10</w:t>
            </w:r>
          </w:p>
        </w:tc>
      </w:tr>
      <w:tr w:rsidR="0048272F" w:rsidRPr="008D1C7E" w:rsidTr="00704594"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- 15% и более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10</w:t>
            </w:r>
          </w:p>
        </w:tc>
      </w:tr>
      <w:tr w:rsidR="0048272F" w:rsidRPr="008D1C7E" w:rsidTr="00704594">
        <w:tc>
          <w:tcPr>
            <w:tcW w:w="70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10 до 15 %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7</w:t>
            </w:r>
          </w:p>
        </w:tc>
      </w:tr>
      <w:tr w:rsidR="0048272F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от 5 до 10 % времени размещения в год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  <w:tr w:rsidR="0048272F" w:rsidRPr="008D1C7E" w:rsidTr="00704594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- 5 %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272F" w:rsidRPr="008D1C7E" w:rsidRDefault="0048272F" w:rsidP="008B4E15">
            <w:pPr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8D1C7E">
              <w:rPr>
                <w:rFonts w:ascii="Times New Roman" w:hAnsi="Times New Roman"/>
                <w:sz w:val="26"/>
                <w:szCs w:val="26"/>
                <w:lang w:eastAsia="ru-RU"/>
              </w:rPr>
              <w:t>0</w:t>
            </w:r>
          </w:p>
        </w:tc>
      </w:tr>
    </w:tbl>
    <w:p w:rsidR="0048272F" w:rsidRPr="008D1C7E" w:rsidRDefault="0048272F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48272F" w:rsidRPr="008D1C7E" w:rsidRDefault="0048272F" w:rsidP="008B4E15">
      <w:pPr>
        <w:rPr>
          <w:rFonts w:ascii="Times New Roman" w:hAnsi="Times New Roman"/>
          <w:sz w:val="26"/>
          <w:szCs w:val="26"/>
          <w:lang w:eastAsia="ru-RU"/>
        </w:rPr>
      </w:pPr>
    </w:p>
    <w:p w:rsidR="0048272F" w:rsidRPr="008D1C7E" w:rsidRDefault="0048272F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Расчет рейтинга (Р2) критерия оценки «Предложение по цене предмета открытого конкурса» осуществляется по формуле:</w:t>
      </w:r>
    </w:p>
    <w:p w:rsidR="0048272F" w:rsidRPr="008D1C7E" w:rsidRDefault="0048272F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= (Пц. х А1мах) / Пц.мах , где:</w:t>
      </w:r>
    </w:p>
    <w:p w:rsidR="0048272F" w:rsidRPr="008D1C7E" w:rsidRDefault="0048272F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Рц - рейтинг критерия оценки  «Предложение по цене предмета открытого конкурса», в баллах;</w:t>
      </w:r>
    </w:p>
    <w:p w:rsidR="0048272F" w:rsidRPr="008D1C7E" w:rsidRDefault="0048272F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 – величина ценового предложения указанная участником конкурса по лоту, в рублях.</w:t>
      </w:r>
    </w:p>
    <w:p w:rsidR="0048272F" w:rsidRPr="008D1C7E" w:rsidRDefault="0048272F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А1 мах - максимальное значение оценки критерия, в баллах;</w:t>
      </w:r>
    </w:p>
    <w:p w:rsidR="0048272F" w:rsidRPr="008D1C7E" w:rsidRDefault="0048272F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Пц.мах - максимальная величина ценового предложения участника конкурса, выбранная из всех ценовых предложений участников конкурса по лоту, в рублях;</w:t>
      </w:r>
    </w:p>
    <w:p w:rsidR="0048272F" w:rsidRPr="008D1C7E" w:rsidRDefault="0048272F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         Итоговый рейтинг критериев оценки заявки с предложениями участника конкурса.</w:t>
      </w:r>
    </w:p>
    <w:p w:rsidR="0048272F" w:rsidRPr="008D1C7E" w:rsidRDefault="0048272F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Для каждой заявки на участие в конкурсе величины, рассчитанные по всем критериям конкурса суммируются и определяется итоговая величина.</w:t>
      </w:r>
    </w:p>
    <w:p w:rsidR="0048272F" w:rsidRPr="008D1C7E" w:rsidRDefault="0048272F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 xml:space="preserve">Рмах = Р1 + Р2 + Р3 </w:t>
      </w:r>
    </w:p>
    <w:p w:rsidR="0048272F" w:rsidRPr="008D1C7E" w:rsidRDefault="0048272F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Рмах - итоговый рейтинг критериев оценки, в баллах;</w:t>
      </w:r>
    </w:p>
    <w:p w:rsidR="0048272F" w:rsidRPr="008D1C7E" w:rsidRDefault="0048272F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Р1-рейтинг критерия оценки «Предложение по архитектурному облику г. Владикавказа, благоустройству территории, прилегающей к рекламной конструкции и возможности размещения по итогам конкурса на рекламном месте технологически усовершенствованных рекламных конструкций», в баллах;</w:t>
      </w:r>
    </w:p>
    <w:p w:rsidR="0048272F" w:rsidRPr="008D1C7E" w:rsidRDefault="0048272F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Р2 - рейтинг критерия оценки «Предложение по цене предмета открытого конкурса», в баллах;</w:t>
      </w:r>
    </w:p>
    <w:p w:rsidR="0048272F" w:rsidRPr="008D1C7E" w:rsidRDefault="0048272F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Р3 - рейтинг критерия оценки «Предложение по использованию рекламной конструкции, которая будет установлена на рекламном месте по итогам конкурса, в социальных целях», в баллах.</w:t>
      </w:r>
    </w:p>
    <w:p w:rsidR="0048272F" w:rsidRPr="008D1C7E" w:rsidRDefault="0048272F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На основании результатов оценки и сопоставления заявок конкурсной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номер. Заявке, в которой содержатся лучшие условия исполнения договора, присваивается первый номер.</w:t>
      </w:r>
    </w:p>
    <w:p w:rsidR="0048272F" w:rsidRPr="008D1C7E" w:rsidRDefault="0048272F" w:rsidP="008B4E15">
      <w:pPr>
        <w:jc w:val="both"/>
        <w:rPr>
          <w:rFonts w:ascii="Times New Roman" w:hAnsi="Times New Roman"/>
          <w:sz w:val="26"/>
          <w:szCs w:val="26"/>
          <w:lang w:eastAsia="ru-RU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В случае, если в нескольких заявках содержатся одинаковые условия исполнения договора, меньший порядковый номер присваивается той заявке, которая поступила ранее других заявок, содержащих такие условия.</w:t>
      </w:r>
    </w:p>
    <w:p w:rsidR="0048272F" w:rsidRPr="008D1C7E" w:rsidRDefault="0048272F" w:rsidP="008B4E15">
      <w:pPr>
        <w:jc w:val="both"/>
        <w:rPr>
          <w:rFonts w:ascii="Times New Roman" w:hAnsi="Times New Roman"/>
          <w:sz w:val="26"/>
          <w:szCs w:val="26"/>
        </w:rPr>
      </w:pPr>
      <w:r w:rsidRPr="008D1C7E">
        <w:rPr>
          <w:rFonts w:ascii="Times New Roman" w:hAnsi="Times New Roman"/>
          <w:sz w:val="26"/>
          <w:szCs w:val="26"/>
          <w:lang w:eastAsia="ru-RU"/>
        </w:rPr>
        <w:t>Победителем конкурса признается участник конкурса, который предложил лучшие условия исполнения договора и заявке которого присвоен первый номер.</w:t>
      </w:r>
    </w:p>
    <w:sectPr w:rsidR="0048272F" w:rsidRPr="008D1C7E" w:rsidSect="00617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E69A1"/>
    <w:multiLevelType w:val="multilevel"/>
    <w:tmpl w:val="F190E294"/>
    <w:lvl w:ilvl="0">
      <w:start w:val="4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7"/>
      <w:numFmt w:val="decimal"/>
      <w:lvlText w:val="%1.%2."/>
      <w:lvlJc w:val="left"/>
      <w:pPr>
        <w:ind w:left="102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4E15"/>
    <w:rsid w:val="000265D8"/>
    <w:rsid w:val="00085739"/>
    <w:rsid w:val="000A79C8"/>
    <w:rsid w:val="001018BF"/>
    <w:rsid w:val="00156492"/>
    <w:rsid w:val="00161079"/>
    <w:rsid w:val="00253835"/>
    <w:rsid w:val="002E37ED"/>
    <w:rsid w:val="00305E23"/>
    <w:rsid w:val="00330A58"/>
    <w:rsid w:val="00411DD2"/>
    <w:rsid w:val="0048272F"/>
    <w:rsid w:val="004B6E9A"/>
    <w:rsid w:val="004B7A58"/>
    <w:rsid w:val="004C73AB"/>
    <w:rsid w:val="004E3B56"/>
    <w:rsid w:val="004F3DAA"/>
    <w:rsid w:val="005252D9"/>
    <w:rsid w:val="00576DC0"/>
    <w:rsid w:val="005E62E6"/>
    <w:rsid w:val="006154A9"/>
    <w:rsid w:val="006179CD"/>
    <w:rsid w:val="00704594"/>
    <w:rsid w:val="007168F2"/>
    <w:rsid w:val="007A2E84"/>
    <w:rsid w:val="007D61C5"/>
    <w:rsid w:val="007E0D96"/>
    <w:rsid w:val="00842306"/>
    <w:rsid w:val="00871409"/>
    <w:rsid w:val="008B12EE"/>
    <w:rsid w:val="008B1A4A"/>
    <w:rsid w:val="008B4E15"/>
    <w:rsid w:val="008D1C7E"/>
    <w:rsid w:val="009D3503"/>
    <w:rsid w:val="00A2496B"/>
    <w:rsid w:val="00A62AA7"/>
    <w:rsid w:val="00B51C86"/>
    <w:rsid w:val="00B65109"/>
    <w:rsid w:val="00BA0FD7"/>
    <w:rsid w:val="00BC1791"/>
    <w:rsid w:val="00BD135D"/>
    <w:rsid w:val="00C059E0"/>
    <w:rsid w:val="00C43BBE"/>
    <w:rsid w:val="00C554F3"/>
    <w:rsid w:val="00C7056C"/>
    <w:rsid w:val="00D671AB"/>
    <w:rsid w:val="00DF4FA4"/>
    <w:rsid w:val="00E30C6E"/>
    <w:rsid w:val="00E71DE3"/>
    <w:rsid w:val="00E97873"/>
    <w:rsid w:val="00F02831"/>
    <w:rsid w:val="00FE6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9C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B4E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B4E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3</Pages>
  <Words>536</Words>
  <Characters>3061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Юрий</dc:creator>
  <cp:keywords/>
  <dc:description/>
  <cp:lastModifiedBy>Мадина</cp:lastModifiedBy>
  <cp:revision>4</cp:revision>
  <cp:lastPrinted>2017-04-27T12:12:00Z</cp:lastPrinted>
  <dcterms:created xsi:type="dcterms:W3CDTF">2018-04-06T13:15:00Z</dcterms:created>
  <dcterms:modified xsi:type="dcterms:W3CDTF">2018-04-18T08:56:00Z</dcterms:modified>
</cp:coreProperties>
</file>