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F9" w:rsidRPr="00B22272" w:rsidRDefault="005E7E31" w:rsidP="00B2227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272">
        <w:rPr>
          <w:rFonts w:ascii="Times New Roman" w:hAnsi="Times New Roman" w:cs="Times New Roman"/>
          <w:b/>
          <w:sz w:val="28"/>
          <w:szCs w:val="28"/>
        </w:rPr>
        <w:t>ИТОГИ СОЦИАЛЬНО-ЭКОНОМИЧЕСКОГО РАЗВИТИЯ</w:t>
      </w:r>
      <w:r w:rsidR="0016418C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22272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164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b/>
          <w:sz w:val="28"/>
          <w:szCs w:val="28"/>
        </w:rPr>
        <w:t>ВЛАДИКАВКАЗА</w:t>
      </w:r>
      <w:r w:rsidR="005E663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E663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22272" w:rsidRPr="00B22272">
        <w:rPr>
          <w:rFonts w:ascii="Times New Roman" w:hAnsi="Times New Roman" w:cs="Times New Roman"/>
          <w:b/>
          <w:sz w:val="28"/>
          <w:szCs w:val="28"/>
        </w:rPr>
        <w:t xml:space="preserve"> КВАРТАЛ 2020 ГОДА</w:t>
      </w:r>
    </w:p>
    <w:p w:rsidR="00B22272" w:rsidRPr="00B22272" w:rsidRDefault="00B22272" w:rsidP="00B2227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EB1" w:rsidRDefault="00842EB1" w:rsidP="00842EB1">
      <w:pPr>
        <w:pStyle w:val="Default"/>
        <w:widowControl w:val="0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 итогам </w:t>
      </w:r>
      <w:r w:rsidRPr="005E663C">
        <w:rPr>
          <w:sz w:val="28"/>
          <w:szCs w:val="28"/>
          <w:lang w:val="en-US"/>
        </w:rPr>
        <w:t>I</w:t>
      </w:r>
      <w:r>
        <w:rPr>
          <w:color w:val="auto"/>
          <w:sz w:val="28"/>
          <w:szCs w:val="28"/>
        </w:rPr>
        <w:t xml:space="preserve"> квартала 2020 года состояние развития предприятий (без учета субъектов малого предпринимательства) характеризуется следующими показателями:</w:t>
      </w:r>
    </w:p>
    <w:p w:rsidR="00842EB1" w:rsidRDefault="00842EB1" w:rsidP="00842EB1">
      <w:pPr>
        <w:pStyle w:val="Default"/>
        <w:widowControl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число</w:t>
      </w:r>
      <w:proofErr w:type="gramEnd"/>
      <w:r w:rsidRPr="004E2762">
        <w:rPr>
          <w:color w:val="auto"/>
          <w:sz w:val="28"/>
          <w:szCs w:val="28"/>
        </w:rPr>
        <w:t xml:space="preserve"> хозяйствующих субъектов, учтенных в статистическом регистре, </w:t>
      </w:r>
      <w:r w:rsidRPr="00943D6A">
        <w:rPr>
          <w:sz w:val="28"/>
          <w:szCs w:val="28"/>
        </w:rPr>
        <w:t>осуществляющих деятельность без образования юридического лица</w:t>
      </w:r>
      <w:r w:rsidRPr="00943D6A">
        <w:rPr>
          <w:rStyle w:val="ae"/>
          <w:sz w:val="28"/>
          <w:szCs w:val="28"/>
        </w:rPr>
        <w:footnoteReference w:id="1"/>
      </w:r>
      <w:r w:rsidRPr="00943D6A">
        <w:rPr>
          <w:sz w:val="28"/>
          <w:szCs w:val="28"/>
        </w:rPr>
        <w:t xml:space="preserve"> уменьшилось на 6,9</w:t>
      </w:r>
      <w:r>
        <w:rPr>
          <w:sz w:val="28"/>
          <w:szCs w:val="28"/>
        </w:rPr>
        <w:t>%</w:t>
      </w:r>
      <w:r w:rsidRPr="00943D6A">
        <w:rPr>
          <w:sz w:val="28"/>
          <w:szCs w:val="28"/>
        </w:rPr>
        <w:t xml:space="preserve"> относительно прошлого года и составило 7206. Также по данным на 1 апреля 2020 года сократилось </w:t>
      </w:r>
      <w:r>
        <w:rPr>
          <w:sz w:val="28"/>
          <w:szCs w:val="28"/>
        </w:rPr>
        <w:t>к</w:t>
      </w:r>
      <w:r w:rsidRPr="00943D6A">
        <w:rPr>
          <w:sz w:val="28"/>
          <w:szCs w:val="28"/>
        </w:rPr>
        <w:t>оличество юридических лиц, филиалов и представительств на 3</w:t>
      </w:r>
      <w:proofErr w:type="gramStart"/>
      <w:r w:rsidRPr="00943D6A">
        <w:rPr>
          <w:sz w:val="28"/>
          <w:szCs w:val="28"/>
        </w:rPr>
        <w:t>%  и</w:t>
      </w:r>
      <w:proofErr w:type="gramEnd"/>
      <w:r w:rsidRPr="00943D6A">
        <w:rPr>
          <w:sz w:val="28"/>
          <w:szCs w:val="28"/>
        </w:rPr>
        <w:t xml:space="preserve"> составило 5988;</w:t>
      </w:r>
    </w:p>
    <w:p w:rsidR="00842EB1" w:rsidRDefault="00842EB1" w:rsidP="00842EB1">
      <w:pPr>
        <w:pStyle w:val="Default"/>
        <w:widowControl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500639">
        <w:rPr>
          <w:sz w:val="28"/>
          <w:szCs w:val="28"/>
        </w:rPr>
        <w:t>количество</w:t>
      </w:r>
      <w:proofErr w:type="gramEnd"/>
      <w:r w:rsidRPr="00500639">
        <w:rPr>
          <w:sz w:val="28"/>
          <w:szCs w:val="28"/>
        </w:rPr>
        <w:t xml:space="preserve"> прибыльных организаций составило 65,7% к общему числу орг</w:t>
      </w:r>
      <w:r>
        <w:rPr>
          <w:sz w:val="28"/>
          <w:szCs w:val="28"/>
        </w:rPr>
        <w:t>анизаций (63,1% в прошлом году);</w:t>
      </w:r>
      <w:r w:rsidRPr="00500639">
        <w:rPr>
          <w:sz w:val="28"/>
          <w:szCs w:val="28"/>
        </w:rPr>
        <w:t xml:space="preserve"> </w:t>
      </w:r>
    </w:p>
    <w:p w:rsidR="00842EB1" w:rsidRDefault="00842EB1" w:rsidP="00842EB1">
      <w:pPr>
        <w:pStyle w:val="Default"/>
        <w:widowControl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500639">
        <w:rPr>
          <w:sz w:val="28"/>
          <w:szCs w:val="28"/>
        </w:rPr>
        <w:t>оличество</w:t>
      </w:r>
      <w:proofErr w:type="gramEnd"/>
      <w:r>
        <w:rPr>
          <w:sz w:val="28"/>
          <w:szCs w:val="28"/>
        </w:rPr>
        <w:t xml:space="preserve"> убыточных организаций к общему числу организаций </w:t>
      </w:r>
      <w:r w:rsidRPr="00B50432">
        <w:rPr>
          <w:sz w:val="28"/>
          <w:szCs w:val="28"/>
        </w:rPr>
        <w:t>составило  34,3% (36,9</w:t>
      </w:r>
      <w:r>
        <w:rPr>
          <w:sz w:val="28"/>
          <w:szCs w:val="28"/>
        </w:rPr>
        <w:t>%</w:t>
      </w:r>
      <w:r w:rsidRPr="00B50432">
        <w:rPr>
          <w:sz w:val="28"/>
          <w:szCs w:val="28"/>
        </w:rPr>
        <w:t xml:space="preserve"> в прошлом году).</w:t>
      </w:r>
      <w:r w:rsidRPr="00500639">
        <w:rPr>
          <w:sz w:val="28"/>
          <w:szCs w:val="28"/>
        </w:rPr>
        <w:t xml:space="preserve"> Убытки организаций </w:t>
      </w:r>
      <w:r>
        <w:rPr>
          <w:sz w:val="28"/>
          <w:szCs w:val="28"/>
        </w:rPr>
        <w:t xml:space="preserve">сложились в размере </w:t>
      </w:r>
      <w:r w:rsidRPr="00500639">
        <w:rPr>
          <w:sz w:val="28"/>
          <w:szCs w:val="28"/>
        </w:rPr>
        <w:t>427605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842EB1" w:rsidRDefault="00842EB1" w:rsidP="00842EB1">
      <w:pPr>
        <w:pStyle w:val="Default"/>
        <w:widowControl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просроченная</w:t>
      </w:r>
      <w:proofErr w:type="gramEnd"/>
      <w:r>
        <w:rPr>
          <w:sz w:val="28"/>
          <w:szCs w:val="28"/>
        </w:rPr>
        <w:t xml:space="preserve"> дебиторская задолженность крупных и средних организаций </w:t>
      </w:r>
      <w:r w:rsidRPr="007E25C9">
        <w:rPr>
          <w:sz w:val="28"/>
          <w:szCs w:val="28"/>
        </w:rPr>
        <w:t>составила  269977</w:t>
      </w:r>
      <w:r>
        <w:rPr>
          <w:sz w:val="28"/>
          <w:szCs w:val="28"/>
        </w:rPr>
        <w:t xml:space="preserve"> </w:t>
      </w:r>
      <w:proofErr w:type="spellStart"/>
      <w:r w:rsidRPr="007E25C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AE4B64" w:rsidRPr="00B22272" w:rsidRDefault="00DB0687" w:rsidP="00B22272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>Сложившаяся с начала года в стране ситуация с пандемией отрицательно сказалась на многих отраслях экономики. Однако, ряду отраслей все</w:t>
      </w:r>
      <w:r w:rsidR="009A0327" w:rsidRPr="00B22272">
        <w:rPr>
          <w:rFonts w:ascii="Times New Roman" w:hAnsi="Times New Roman" w:cs="Times New Roman"/>
          <w:sz w:val="28"/>
          <w:szCs w:val="28"/>
        </w:rPr>
        <w:t>-</w:t>
      </w:r>
      <w:r w:rsidRPr="00B22272">
        <w:rPr>
          <w:rFonts w:ascii="Times New Roman" w:hAnsi="Times New Roman" w:cs="Times New Roman"/>
          <w:sz w:val="28"/>
          <w:szCs w:val="28"/>
        </w:rPr>
        <w:t>таки удалось сохранить положительную динамику развития.</w:t>
      </w:r>
    </w:p>
    <w:p w:rsidR="00DB0687" w:rsidRPr="00B22272" w:rsidRDefault="00DB0687" w:rsidP="00B22272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>Так</w:t>
      </w:r>
      <w:r w:rsidR="005E663C">
        <w:rPr>
          <w:rFonts w:ascii="Times New Roman" w:hAnsi="Times New Roman" w:cs="Times New Roman"/>
          <w:sz w:val="28"/>
          <w:szCs w:val="28"/>
        </w:rPr>
        <w:t>,</w:t>
      </w:r>
      <w:r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bCs/>
          <w:sz w:val="28"/>
          <w:szCs w:val="28"/>
        </w:rPr>
        <w:t xml:space="preserve">объем отгруженной промышленной продукции </w:t>
      </w:r>
      <w:r w:rsidRPr="00B22272">
        <w:rPr>
          <w:rFonts w:ascii="Times New Roman" w:hAnsi="Times New Roman" w:cs="Times New Roman"/>
          <w:sz w:val="28"/>
          <w:szCs w:val="28"/>
        </w:rPr>
        <w:t xml:space="preserve">в </w:t>
      </w:r>
      <w:r w:rsidR="005E663C" w:rsidRPr="005E66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E663C">
        <w:rPr>
          <w:rFonts w:ascii="Times New Roman" w:hAnsi="Times New Roman" w:cs="Times New Roman"/>
          <w:sz w:val="28"/>
          <w:szCs w:val="28"/>
        </w:rPr>
        <w:t xml:space="preserve"> квартале 2020</w:t>
      </w:r>
      <w:r w:rsidR="00E0362D">
        <w:rPr>
          <w:rFonts w:ascii="Times New Roman" w:hAnsi="Times New Roman" w:cs="Times New Roman"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sz w:val="28"/>
          <w:szCs w:val="28"/>
        </w:rPr>
        <w:t xml:space="preserve">г. составил </w:t>
      </w:r>
      <w:r w:rsidR="005E7E31" w:rsidRPr="00B22272">
        <w:rPr>
          <w:rFonts w:ascii="Times New Roman" w:hAnsi="Times New Roman" w:cs="Times New Roman"/>
          <w:sz w:val="28"/>
          <w:szCs w:val="28"/>
        </w:rPr>
        <w:t>8</w:t>
      </w:r>
      <w:r w:rsidR="00E0362D">
        <w:rPr>
          <w:rFonts w:ascii="Times New Roman" w:hAnsi="Times New Roman" w:cs="Times New Roman"/>
          <w:sz w:val="28"/>
          <w:szCs w:val="28"/>
        </w:rPr>
        <w:t xml:space="preserve"> </w:t>
      </w:r>
      <w:r w:rsidR="005E7E31" w:rsidRPr="00B22272">
        <w:rPr>
          <w:rFonts w:ascii="Times New Roman" w:hAnsi="Times New Roman" w:cs="Times New Roman"/>
          <w:sz w:val="28"/>
          <w:szCs w:val="28"/>
        </w:rPr>
        <w:t>693</w:t>
      </w:r>
      <w:r w:rsidR="00E0362D">
        <w:rPr>
          <w:rFonts w:ascii="Times New Roman" w:hAnsi="Times New Roman" w:cs="Times New Roman"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sz w:val="28"/>
          <w:szCs w:val="28"/>
        </w:rPr>
        <w:t>862,0 тыс. руб</w:t>
      </w:r>
      <w:r w:rsidR="005E7E31" w:rsidRPr="00B22272">
        <w:rPr>
          <w:rFonts w:ascii="Times New Roman" w:hAnsi="Times New Roman" w:cs="Times New Roman"/>
          <w:bCs/>
          <w:sz w:val="28"/>
          <w:szCs w:val="28"/>
        </w:rPr>
        <w:t>лей</w:t>
      </w:r>
      <w:r w:rsidRPr="00B2227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22272">
        <w:rPr>
          <w:rFonts w:ascii="Times New Roman" w:hAnsi="Times New Roman" w:cs="Times New Roman"/>
          <w:sz w:val="28"/>
          <w:szCs w:val="28"/>
        </w:rPr>
        <w:t>рост к первому кварталу 2019</w:t>
      </w:r>
      <w:r w:rsidR="00E0362D">
        <w:rPr>
          <w:rFonts w:ascii="Times New Roman" w:hAnsi="Times New Roman" w:cs="Times New Roman"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Pr="00B22272">
        <w:rPr>
          <w:rFonts w:ascii="Times New Roman" w:hAnsi="Times New Roman" w:cs="Times New Roman"/>
          <w:sz w:val="28"/>
          <w:szCs w:val="28"/>
        </w:rPr>
        <w:t xml:space="preserve">– </w:t>
      </w:r>
      <w:r w:rsidR="005E663C">
        <w:rPr>
          <w:rFonts w:ascii="Times New Roman" w:hAnsi="Times New Roman" w:cs="Times New Roman"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F48CD"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="00BF48CD" w:rsidRPr="00B222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3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8CD" w:rsidRPr="00B22272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="00E03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8CD" w:rsidRPr="00B22272">
        <w:rPr>
          <w:rFonts w:ascii="Times New Roman" w:eastAsia="Times New Roman" w:hAnsi="Times New Roman" w:cs="Times New Roman"/>
          <w:sz w:val="28"/>
          <w:szCs w:val="28"/>
          <w:lang w:eastAsia="ru-RU"/>
        </w:rPr>
        <w:t>053</w:t>
      </w:r>
      <w:r w:rsidRPr="00B2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B22272">
        <w:rPr>
          <w:rFonts w:ascii="Times New Roman" w:hAnsi="Times New Roman" w:cs="Times New Roman"/>
          <w:sz w:val="28"/>
          <w:szCs w:val="28"/>
        </w:rPr>
        <w:t xml:space="preserve">или </w:t>
      </w:r>
      <w:r w:rsidRPr="00B22272">
        <w:rPr>
          <w:rFonts w:ascii="Times New Roman" w:hAnsi="Times New Roman" w:cs="Times New Roman"/>
          <w:bCs/>
          <w:sz w:val="28"/>
          <w:szCs w:val="28"/>
        </w:rPr>
        <w:t>на 16,2 %.</w:t>
      </w:r>
      <w:r w:rsidRPr="00B222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B0687" w:rsidRPr="00B22272" w:rsidRDefault="00DB0687" w:rsidP="00B22272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Также рост объема отгруженной продукции в стоимостном выражении отмечается в добыче полезных ископаемых, на предприятиях </w:t>
      </w:r>
      <w:r w:rsidR="00BF48CD" w:rsidRPr="00B22272">
        <w:rPr>
          <w:rFonts w:ascii="Times New Roman" w:hAnsi="Times New Roman" w:cs="Times New Roman"/>
          <w:sz w:val="28"/>
          <w:szCs w:val="28"/>
        </w:rPr>
        <w:t xml:space="preserve">по </w:t>
      </w:r>
      <w:r w:rsidRPr="00B22272">
        <w:rPr>
          <w:rFonts w:ascii="Times New Roman" w:hAnsi="Times New Roman" w:cs="Times New Roman"/>
          <w:sz w:val="28"/>
          <w:szCs w:val="28"/>
        </w:rPr>
        <w:t>производству, передаче и распределению электроэнергии, водоснабжению, водоотведению, организации сбора и утилизации отходов.</w:t>
      </w:r>
    </w:p>
    <w:p w:rsidR="00336818" w:rsidRPr="00B22272" w:rsidRDefault="00336818" w:rsidP="00B22272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Ускорилась динамика розничных продаж. Из-за ажиотажного спроса на товары первой необходимости розничный товарооборот в </w:t>
      </w:r>
      <w:r w:rsidR="005E663C" w:rsidRPr="005E66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2272">
        <w:rPr>
          <w:rFonts w:ascii="Times New Roman" w:hAnsi="Times New Roman" w:cs="Times New Roman"/>
          <w:sz w:val="28"/>
          <w:szCs w:val="28"/>
        </w:rPr>
        <w:t xml:space="preserve"> квартале возрос на 25,5 % и составил 3745,7</w:t>
      </w:r>
      <w:r w:rsidR="000B15F9" w:rsidRPr="00B22272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="000B15F9"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sz w:val="28"/>
          <w:szCs w:val="28"/>
        </w:rPr>
        <w:t xml:space="preserve">млн. рублей. </w:t>
      </w:r>
    </w:p>
    <w:p w:rsidR="00DB0687" w:rsidRPr="00B22272" w:rsidRDefault="00DB0687" w:rsidP="00B222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9A0327" w:rsidRPr="00B22272">
        <w:rPr>
          <w:rFonts w:ascii="Times New Roman" w:hAnsi="Times New Roman" w:cs="Times New Roman"/>
          <w:sz w:val="28"/>
          <w:szCs w:val="28"/>
        </w:rPr>
        <w:t>стоит</w:t>
      </w:r>
      <w:r w:rsidRPr="00B22272">
        <w:rPr>
          <w:rFonts w:ascii="Times New Roman" w:hAnsi="Times New Roman" w:cs="Times New Roman"/>
          <w:sz w:val="28"/>
          <w:szCs w:val="28"/>
        </w:rPr>
        <w:t xml:space="preserve"> отметить, что допущена отрицательная динамика</w:t>
      </w:r>
      <w:r w:rsidR="009A0327" w:rsidRPr="00B22272">
        <w:rPr>
          <w:rFonts w:ascii="Times New Roman" w:hAnsi="Times New Roman" w:cs="Times New Roman"/>
          <w:sz w:val="28"/>
          <w:szCs w:val="28"/>
        </w:rPr>
        <w:t xml:space="preserve"> отгрузки </w:t>
      </w:r>
      <w:r w:rsidRPr="00B22272">
        <w:rPr>
          <w:rFonts w:ascii="Times New Roman" w:hAnsi="Times New Roman" w:cs="Times New Roman"/>
          <w:sz w:val="28"/>
          <w:szCs w:val="28"/>
        </w:rPr>
        <w:t>тов</w:t>
      </w:r>
      <w:r w:rsidR="009A0327" w:rsidRPr="00B22272">
        <w:rPr>
          <w:rFonts w:ascii="Times New Roman" w:hAnsi="Times New Roman" w:cs="Times New Roman"/>
          <w:sz w:val="28"/>
          <w:szCs w:val="28"/>
        </w:rPr>
        <w:t>аров собственного</w:t>
      </w:r>
      <w:r w:rsidR="005E663C">
        <w:rPr>
          <w:rFonts w:ascii="Times New Roman" w:hAnsi="Times New Roman" w:cs="Times New Roman"/>
          <w:sz w:val="28"/>
          <w:szCs w:val="28"/>
        </w:rPr>
        <w:t xml:space="preserve"> производства в </w:t>
      </w:r>
      <w:r w:rsidR="005E663C" w:rsidRPr="005E66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2272" w:rsidRPr="00B22272">
        <w:rPr>
          <w:rFonts w:ascii="Times New Roman" w:hAnsi="Times New Roman" w:cs="Times New Roman"/>
          <w:sz w:val="28"/>
          <w:szCs w:val="28"/>
        </w:rPr>
        <w:t xml:space="preserve"> квартале 2020</w:t>
      </w:r>
      <w:r w:rsidR="00E0362D">
        <w:rPr>
          <w:rFonts w:ascii="Times New Roman" w:hAnsi="Times New Roman" w:cs="Times New Roman"/>
          <w:sz w:val="28"/>
          <w:szCs w:val="28"/>
        </w:rPr>
        <w:t xml:space="preserve"> </w:t>
      </w:r>
      <w:r w:rsidR="005E663C">
        <w:rPr>
          <w:rFonts w:ascii="Times New Roman" w:hAnsi="Times New Roman" w:cs="Times New Roman"/>
          <w:sz w:val="28"/>
          <w:szCs w:val="28"/>
        </w:rPr>
        <w:t xml:space="preserve">г. относительно </w:t>
      </w:r>
      <w:r w:rsidR="005E663C" w:rsidRPr="005E66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2272">
        <w:rPr>
          <w:rFonts w:ascii="Times New Roman" w:hAnsi="Times New Roman" w:cs="Times New Roman"/>
          <w:sz w:val="28"/>
          <w:szCs w:val="28"/>
        </w:rPr>
        <w:t xml:space="preserve"> квартала 2019 г. по следующим видам экономической деятельности:</w:t>
      </w:r>
    </w:p>
    <w:p w:rsidR="00DB0687" w:rsidRPr="00B22272" w:rsidRDefault="00E0362D" w:rsidP="00AF4DA9">
      <w:pPr>
        <w:shd w:val="clear" w:color="auto" w:fill="FFFFFF" w:themeFill="background1"/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0687" w:rsidRPr="00B22272">
        <w:rPr>
          <w:rFonts w:ascii="Times New Roman" w:hAnsi="Times New Roman" w:cs="Times New Roman"/>
          <w:sz w:val="28"/>
          <w:szCs w:val="28"/>
        </w:rPr>
        <w:t>обрабатывающее производство (снижение составило 20,2 %);</w:t>
      </w:r>
    </w:p>
    <w:p w:rsidR="00DB0687" w:rsidRPr="00B22272" w:rsidRDefault="001722D0" w:rsidP="00AF4DA9">
      <w:pPr>
        <w:shd w:val="clear" w:color="auto" w:fill="FFFFFF" w:themeFill="background1"/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B0687" w:rsidRPr="00AF4DA9">
        <w:rPr>
          <w:rFonts w:ascii="Times New Roman" w:hAnsi="Times New Roman" w:cs="Times New Roman"/>
          <w:sz w:val="28"/>
          <w:szCs w:val="28"/>
        </w:rPr>
        <w:t>торговля оптовая и розничная, ремонт автотранспортных средств (снижение составило 71,1%);</w:t>
      </w:r>
    </w:p>
    <w:p w:rsidR="00DB0687" w:rsidRPr="00B22272" w:rsidRDefault="00E0362D" w:rsidP="00B22272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B0687" w:rsidRPr="00B22272">
        <w:rPr>
          <w:rFonts w:ascii="Times New Roman" w:hAnsi="Times New Roman" w:cs="Times New Roman"/>
          <w:sz w:val="28"/>
          <w:szCs w:val="28"/>
        </w:rPr>
        <w:t>транспортировка и хранение (снижение составило 9,3%);</w:t>
      </w:r>
    </w:p>
    <w:p w:rsidR="00DB0687" w:rsidRPr="00B22272" w:rsidRDefault="00E0362D" w:rsidP="00B22272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0687" w:rsidRPr="00B22272">
        <w:rPr>
          <w:rFonts w:ascii="Times New Roman" w:hAnsi="Times New Roman" w:cs="Times New Roman"/>
          <w:sz w:val="28"/>
          <w:szCs w:val="28"/>
        </w:rPr>
        <w:t>деятельность в области информации и связи (снижение составило 1,2%);</w:t>
      </w:r>
    </w:p>
    <w:p w:rsidR="00DB0687" w:rsidRPr="00B22272" w:rsidRDefault="00E0362D" w:rsidP="00B22272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0687" w:rsidRPr="00B22272">
        <w:rPr>
          <w:rFonts w:ascii="Times New Roman" w:hAnsi="Times New Roman" w:cs="Times New Roman"/>
          <w:sz w:val="28"/>
          <w:szCs w:val="28"/>
        </w:rPr>
        <w:t>деятельность профессиональная, научная и техническая (снижение составило 28,5 %).</w:t>
      </w:r>
    </w:p>
    <w:p w:rsidR="00DB0687" w:rsidRPr="00D606E2" w:rsidRDefault="00DB0687" w:rsidP="00B22272">
      <w:pPr>
        <w:pStyle w:val="Default"/>
        <w:spacing w:line="276" w:lineRule="auto"/>
        <w:ind w:left="142" w:firstLine="567"/>
        <w:jc w:val="both"/>
        <w:rPr>
          <w:color w:val="auto"/>
          <w:sz w:val="28"/>
          <w:szCs w:val="28"/>
        </w:rPr>
      </w:pPr>
      <w:r w:rsidRPr="00B22272">
        <w:rPr>
          <w:color w:val="auto"/>
          <w:sz w:val="28"/>
          <w:szCs w:val="28"/>
        </w:rPr>
        <w:t>Также по итогам квартала снизился объем работ по виду деятельности «Строительство». В отчетном периоде он составил 179</w:t>
      </w:r>
      <w:r w:rsidR="00E0362D">
        <w:rPr>
          <w:color w:val="auto"/>
          <w:sz w:val="28"/>
          <w:szCs w:val="28"/>
        </w:rPr>
        <w:t xml:space="preserve"> </w:t>
      </w:r>
      <w:r w:rsidRPr="00B22272">
        <w:rPr>
          <w:color w:val="auto"/>
          <w:sz w:val="28"/>
          <w:szCs w:val="28"/>
        </w:rPr>
        <w:t xml:space="preserve">677,6 </w:t>
      </w:r>
      <w:proofErr w:type="spellStart"/>
      <w:r w:rsidRPr="00B22272">
        <w:rPr>
          <w:color w:val="auto"/>
          <w:sz w:val="28"/>
          <w:szCs w:val="28"/>
        </w:rPr>
        <w:t>тыс.рублей</w:t>
      </w:r>
      <w:proofErr w:type="spellEnd"/>
      <w:r w:rsidRPr="00B22272">
        <w:rPr>
          <w:color w:val="auto"/>
          <w:sz w:val="28"/>
          <w:szCs w:val="28"/>
        </w:rPr>
        <w:t xml:space="preserve">, что на </w:t>
      </w:r>
      <w:r w:rsidRPr="00D606E2">
        <w:rPr>
          <w:color w:val="auto"/>
          <w:sz w:val="28"/>
          <w:szCs w:val="28"/>
        </w:rPr>
        <w:t>8,5% ниже предыдущего периода.</w:t>
      </w:r>
    </w:p>
    <w:p w:rsidR="00D606E2" w:rsidRPr="00D606E2" w:rsidRDefault="00D606E2" w:rsidP="00B22272">
      <w:pPr>
        <w:pStyle w:val="Default"/>
        <w:spacing w:line="276" w:lineRule="auto"/>
        <w:ind w:left="142" w:firstLine="567"/>
        <w:jc w:val="both"/>
        <w:rPr>
          <w:color w:val="auto"/>
          <w:sz w:val="28"/>
          <w:szCs w:val="28"/>
        </w:rPr>
      </w:pPr>
      <w:r w:rsidRPr="00D606E2">
        <w:rPr>
          <w:color w:val="auto"/>
          <w:sz w:val="28"/>
          <w:szCs w:val="28"/>
        </w:rPr>
        <w:t xml:space="preserve">Ввод жилых домов в отчетном периоде составил </w:t>
      </w:r>
      <w:r w:rsidRPr="00D606E2">
        <w:rPr>
          <w:sz w:val="28"/>
          <w:szCs w:val="28"/>
        </w:rPr>
        <w:t>43068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кв.метров</w:t>
      </w:r>
      <w:proofErr w:type="spellEnd"/>
      <w:r w:rsidRPr="00D606E2">
        <w:rPr>
          <w:sz w:val="28"/>
          <w:szCs w:val="28"/>
        </w:rPr>
        <w:t>, (за 1 квартал 2019 года -</w:t>
      </w:r>
      <w:r w:rsidR="00F317E6">
        <w:rPr>
          <w:sz w:val="28"/>
          <w:szCs w:val="28"/>
        </w:rPr>
        <w:t xml:space="preserve"> </w:t>
      </w:r>
      <w:r w:rsidRPr="00D606E2">
        <w:rPr>
          <w:sz w:val="28"/>
          <w:szCs w:val="28"/>
        </w:rPr>
        <w:t>49110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кв.метров</w:t>
      </w:r>
      <w:proofErr w:type="spellEnd"/>
      <w:r w:rsidRPr="00D606E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B15F9" w:rsidRPr="00B22272" w:rsidRDefault="005E663C" w:rsidP="005E663C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Индекс потребительских цен за </w:t>
      </w:r>
      <w:r w:rsidRPr="005E663C">
        <w:rPr>
          <w:sz w:val="28"/>
          <w:szCs w:val="28"/>
          <w:lang w:val="en-US"/>
        </w:rPr>
        <w:t>I</w:t>
      </w:r>
      <w:r w:rsidR="009A0327" w:rsidRPr="00B22272">
        <w:rPr>
          <w:color w:val="auto"/>
          <w:sz w:val="28"/>
          <w:szCs w:val="28"/>
        </w:rPr>
        <w:t xml:space="preserve"> квартал</w:t>
      </w:r>
      <w:r w:rsidR="00AF4DA9">
        <w:rPr>
          <w:color w:val="auto"/>
          <w:sz w:val="28"/>
          <w:szCs w:val="28"/>
        </w:rPr>
        <w:t xml:space="preserve"> 2020 года составил </w:t>
      </w:r>
      <w:r w:rsidR="006E6DAF">
        <w:rPr>
          <w:color w:val="auto"/>
          <w:sz w:val="28"/>
          <w:szCs w:val="28"/>
        </w:rPr>
        <w:t>101,2%</w:t>
      </w:r>
      <w:bookmarkStart w:id="0" w:name="_Ref46998701"/>
      <w:r w:rsidR="006E6DAF">
        <w:rPr>
          <w:rStyle w:val="ae"/>
          <w:color w:val="auto"/>
          <w:sz w:val="28"/>
          <w:szCs w:val="28"/>
        </w:rPr>
        <w:footnoteReference w:id="3"/>
      </w:r>
      <w:bookmarkEnd w:id="0"/>
      <w:r w:rsidR="006E6DAF">
        <w:rPr>
          <w:color w:val="auto"/>
          <w:sz w:val="28"/>
          <w:szCs w:val="28"/>
        </w:rPr>
        <w:t xml:space="preserve">  </w:t>
      </w:r>
      <w:r w:rsidR="0016418C">
        <w:rPr>
          <w:color w:val="auto"/>
          <w:sz w:val="28"/>
          <w:szCs w:val="28"/>
        </w:rPr>
        <w:t xml:space="preserve">      </w:t>
      </w:r>
      <w:proofErr w:type="gramStart"/>
      <w:r w:rsidR="0016418C">
        <w:rPr>
          <w:color w:val="auto"/>
          <w:sz w:val="28"/>
          <w:szCs w:val="28"/>
        </w:rPr>
        <w:t xml:space="preserve">   </w:t>
      </w:r>
      <w:r w:rsidR="006E6DAF">
        <w:rPr>
          <w:color w:val="auto"/>
          <w:sz w:val="28"/>
          <w:szCs w:val="28"/>
        </w:rPr>
        <w:t>(</w:t>
      </w:r>
      <w:proofErr w:type="gramEnd"/>
      <w:r w:rsidR="006E6DAF">
        <w:rPr>
          <w:color w:val="auto"/>
          <w:sz w:val="28"/>
          <w:szCs w:val="28"/>
        </w:rPr>
        <w:t xml:space="preserve">к декабрю прошлого года); </w:t>
      </w:r>
      <w:r w:rsidR="006E6DAF" w:rsidRPr="00A258AD">
        <w:rPr>
          <w:color w:val="auto"/>
          <w:sz w:val="28"/>
          <w:szCs w:val="28"/>
        </w:rPr>
        <w:t>цены на продовольственные товары в марте текущего года увеличились на 1,6% (</w:t>
      </w:r>
      <w:r w:rsidR="00A258AD" w:rsidRPr="00A258AD">
        <w:rPr>
          <w:sz w:val="28"/>
          <w:szCs w:val="28"/>
        </w:rPr>
        <w:t>в марте 2019</w:t>
      </w:r>
      <w:r w:rsidR="008F7303">
        <w:rPr>
          <w:sz w:val="28"/>
          <w:szCs w:val="28"/>
        </w:rPr>
        <w:t xml:space="preserve"> </w:t>
      </w:r>
      <w:r w:rsidR="00A258AD" w:rsidRPr="00A258AD">
        <w:rPr>
          <w:sz w:val="28"/>
          <w:szCs w:val="28"/>
        </w:rPr>
        <w:t>г. – на 0,4%</w:t>
      </w:r>
      <w:r w:rsidR="006E6DAF" w:rsidRPr="00A258AD">
        <w:rPr>
          <w:color w:val="auto"/>
          <w:sz w:val="28"/>
          <w:szCs w:val="28"/>
        </w:rPr>
        <w:t>).</w:t>
      </w:r>
    </w:p>
    <w:p w:rsidR="00DB0687" w:rsidRPr="0074751F" w:rsidRDefault="005E663C" w:rsidP="00B2227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Pr="005E663C">
        <w:rPr>
          <w:sz w:val="28"/>
          <w:szCs w:val="28"/>
          <w:lang w:val="en-US"/>
        </w:rPr>
        <w:t>I</w:t>
      </w:r>
      <w:r w:rsidR="009A0327" w:rsidRPr="005E663C">
        <w:rPr>
          <w:color w:val="auto"/>
          <w:sz w:val="28"/>
          <w:szCs w:val="28"/>
        </w:rPr>
        <w:t xml:space="preserve"> </w:t>
      </w:r>
      <w:r w:rsidR="009A0327" w:rsidRPr="00B22272">
        <w:rPr>
          <w:color w:val="auto"/>
          <w:sz w:val="28"/>
          <w:szCs w:val="28"/>
        </w:rPr>
        <w:t>квартале 2020 года ве</w:t>
      </w:r>
      <w:r w:rsidR="00E7333B" w:rsidRPr="00B22272">
        <w:rPr>
          <w:color w:val="auto"/>
          <w:sz w:val="28"/>
          <w:szCs w:val="28"/>
        </w:rPr>
        <w:t xml:space="preserve">личина прожиточного минимума </w:t>
      </w:r>
      <w:r w:rsidR="0074751F">
        <w:rPr>
          <w:color w:val="auto"/>
          <w:sz w:val="28"/>
          <w:szCs w:val="28"/>
        </w:rPr>
        <w:t xml:space="preserve">в </w:t>
      </w:r>
      <w:r w:rsidR="00E7333B" w:rsidRPr="00B22272">
        <w:rPr>
          <w:color w:val="auto"/>
          <w:sz w:val="28"/>
          <w:szCs w:val="28"/>
        </w:rPr>
        <w:t>расчете</w:t>
      </w:r>
      <w:r w:rsidR="00A2132D" w:rsidRPr="00B22272">
        <w:rPr>
          <w:color w:val="auto"/>
          <w:sz w:val="28"/>
          <w:szCs w:val="28"/>
        </w:rPr>
        <w:t xml:space="preserve"> на душу </w:t>
      </w:r>
      <w:r w:rsidR="008F7303" w:rsidRPr="00B22272">
        <w:rPr>
          <w:color w:val="auto"/>
          <w:sz w:val="28"/>
          <w:szCs w:val="28"/>
        </w:rPr>
        <w:t>населения</w:t>
      </w:r>
      <w:r w:rsidR="008F7303">
        <w:rPr>
          <w:color w:val="auto"/>
          <w:sz w:val="28"/>
          <w:szCs w:val="28"/>
        </w:rPr>
        <w:t xml:space="preserve"> </w:t>
      </w:r>
      <w:r w:rsidR="008F7303" w:rsidRPr="00B22272">
        <w:rPr>
          <w:color w:val="auto"/>
          <w:sz w:val="28"/>
          <w:szCs w:val="28"/>
        </w:rPr>
        <w:t>в</w:t>
      </w:r>
      <w:r w:rsidR="0074751F">
        <w:rPr>
          <w:color w:val="auto"/>
          <w:sz w:val="28"/>
          <w:szCs w:val="28"/>
        </w:rPr>
        <w:t xml:space="preserve"> сравнении с </w:t>
      </w:r>
      <w:r w:rsidR="0074751F" w:rsidRPr="005E663C">
        <w:rPr>
          <w:sz w:val="28"/>
          <w:szCs w:val="28"/>
          <w:lang w:val="en-US"/>
        </w:rPr>
        <w:t>I</w:t>
      </w:r>
      <w:r w:rsidR="0074751F">
        <w:rPr>
          <w:sz w:val="28"/>
          <w:szCs w:val="28"/>
        </w:rPr>
        <w:t xml:space="preserve"> кварталом 2019 года увеличилась на 0,5% и составила 9480</w:t>
      </w:r>
      <w:r w:rsidR="0016418C">
        <w:rPr>
          <w:sz w:val="28"/>
          <w:szCs w:val="28"/>
        </w:rPr>
        <w:fldChar w:fldCharType="begin"/>
      </w:r>
      <w:r w:rsidR="0016418C">
        <w:rPr>
          <w:sz w:val="28"/>
          <w:szCs w:val="28"/>
        </w:rPr>
        <w:instrText xml:space="preserve"> NOTEREF _Ref46998701 \f \h </w:instrText>
      </w:r>
      <w:r w:rsidR="0016418C">
        <w:rPr>
          <w:sz w:val="28"/>
          <w:szCs w:val="28"/>
        </w:rPr>
      </w:r>
      <w:r w:rsidR="0016418C">
        <w:rPr>
          <w:sz w:val="28"/>
          <w:szCs w:val="28"/>
        </w:rPr>
        <w:fldChar w:fldCharType="separate"/>
      </w:r>
      <w:r w:rsidR="00842EB1" w:rsidRPr="00842EB1">
        <w:rPr>
          <w:rStyle w:val="ae"/>
        </w:rPr>
        <w:t>3</w:t>
      </w:r>
      <w:r w:rsidR="0016418C">
        <w:rPr>
          <w:sz w:val="28"/>
          <w:szCs w:val="28"/>
        </w:rPr>
        <w:fldChar w:fldCharType="end"/>
      </w:r>
      <w:r w:rsidR="0016418C">
        <w:t xml:space="preserve"> </w:t>
      </w:r>
      <w:r w:rsidR="0074751F">
        <w:rPr>
          <w:sz w:val="28"/>
          <w:szCs w:val="28"/>
        </w:rPr>
        <w:t xml:space="preserve">рублей. </w:t>
      </w:r>
    </w:p>
    <w:p w:rsidR="00E7333B" w:rsidRPr="00B22272" w:rsidRDefault="00842EB1" w:rsidP="00B22272">
      <w:pPr>
        <w:pStyle w:val="Default"/>
        <w:widowControl w:val="0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8F7303">
        <w:rPr>
          <w:color w:val="auto"/>
          <w:sz w:val="28"/>
          <w:szCs w:val="28"/>
        </w:rPr>
        <w:t>родо</w:t>
      </w:r>
      <w:r w:rsidR="00E7333B" w:rsidRPr="00B22272">
        <w:rPr>
          <w:color w:val="auto"/>
          <w:sz w:val="28"/>
          <w:szCs w:val="28"/>
        </w:rPr>
        <w:t>лж</w:t>
      </w:r>
      <w:r w:rsidR="00BF48CD" w:rsidRPr="00B22272">
        <w:rPr>
          <w:color w:val="auto"/>
          <w:sz w:val="28"/>
          <w:szCs w:val="28"/>
        </w:rPr>
        <w:t>ился</w:t>
      </w:r>
      <w:r w:rsidR="00E7333B" w:rsidRPr="00B22272">
        <w:rPr>
          <w:color w:val="auto"/>
          <w:sz w:val="28"/>
          <w:szCs w:val="28"/>
        </w:rPr>
        <w:t xml:space="preserve"> рост среднемесячной номинальной заработной платы работников на крупных и средних предприятиях по сравнению с показателями прошлого года. </w:t>
      </w:r>
      <w:r w:rsidR="000B15F9" w:rsidRPr="00B22272">
        <w:rPr>
          <w:color w:val="auto"/>
          <w:sz w:val="28"/>
          <w:szCs w:val="28"/>
        </w:rPr>
        <w:t>Так среднемесячная заработная плата за январь-март 2020 года увеличилась на 7,8% и составила 31277,7</w:t>
      </w:r>
      <w:r w:rsidR="000B15F9" w:rsidRPr="00B22272">
        <w:rPr>
          <w:rStyle w:val="ae"/>
          <w:color w:val="auto"/>
          <w:sz w:val="28"/>
          <w:szCs w:val="28"/>
        </w:rPr>
        <w:footnoteReference w:id="4"/>
      </w:r>
      <w:r w:rsidR="000B15F9" w:rsidRPr="00B22272">
        <w:rPr>
          <w:color w:val="auto"/>
          <w:sz w:val="28"/>
          <w:szCs w:val="28"/>
        </w:rPr>
        <w:t xml:space="preserve"> рублей.</w:t>
      </w:r>
    </w:p>
    <w:p w:rsidR="00787182" w:rsidRPr="00B22272" w:rsidRDefault="00787182" w:rsidP="00B22272">
      <w:pPr>
        <w:pStyle w:val="Default"/>
        <w:widowControl w:val="0"/>
        <w:spacing w:line="276" w:lineRule="auto"/>
        <w:ind w:firstLine="708"/>
        <w:jc w:val="both"/>
        <w:rPr>
          <w:sz w:val="28"/>
          <w:szCs w:val="28"/>
        </w:rPr>
      </w:pPr>
      <w:r w:rsidRPr="00B22272">
        <w:rPr>
          <w:sz w:val="28"/>
          <w:szCs w:val="28"/>
        </w:rPr>
        <w:t>В</w:t>
      </w:r>
      <w:r w:rsidR="00B22272" w:rsidRPr="00B22272">
        <w:rPr>
          <w:sz w:val="28"/>
          <w:szCs w:val="28"/>
        </w:rPr>
        <w:t>ысокие темпы роста зарплат (110</w:t>
      </w:r>
      <w:r w:rsidRPr="00B22272">
        <w:rPr>
          <w:sz w:val="28"/>
          <w:szCs w:val="28"/>
        </w:rPr>
        <w:t xml:space="preserve">% и более) </w:t>
      </w:r>
      <w:r w:rsidR="00DF0968" w:rsidRPr="00B22272">
        <w:rPr>
          <w:sz w:val="28"/>
          <w:szCs w:val="28"/>
        </w:rPr>
        <w:t>сложились в строительстве, оптовой и розничной торговле, деятельности в области информации и связи, финансовой и страховой, а также профессиональной, научной и технической деятельности.</w:t>
      </w:r>
    </w:p>
    <w:p w:rsidR="00DF0968" w:rsidRPr="00B22272" w:rsidRDefault="00DF0968" w:rsidP="00B22272">
      <w:pPr>
        <w:pStyle w:val="Default"/>
        <w:widowControl w:val="0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B22272">
        <w:rPr>
          <w:sz w:val="28"/>
          <w:szCs w:val="28"/>
        </w:rPr>
        <w:t xml:space="preserve">При этом отмечено сокращение уровня оплаты труда в обрабатывающем производстве, деятельности гостиниц и предприятий общественного питания, </w:t>
      </w:r>
      <w:r w:rsidR="00DD45FC" w:rsidRPr="00B22272">
        <w:rPr>
          <w:sz w:val="28"/>
          <w:szCs w:val="28"/>
        </w:rPr>
        <w:t xml:space="preserve">а также </w:t>
      </w:r>
      <w:r w:rsidRPr="00B22272">
        <w:rPr>
          <w:sz w:val="28"/>
          <w:szCs w:val="28"/>
        </w:rPr>
        <w:t>предоставлении прочих услуг.</w:t>
      </w:r>
    </w:p>
    <w:p w:rsidR="006B2163" w:rsidRPr="00B22272" w:rsidRDefault="00B22272" w:rsidP="00B2227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272">
        <w:rPr>
          <w:rFonts w:ascii="Times New Roman" w:hAnsi="Times New Roman" w:cs="Times New Roman"/>
          <w:bCs/>
          <w:sz w:val="28"/>
          <w:szCs w:val="28"/>
        </w:rPr>
        <w:t>По состоянию на 1 апреля 2020</w:t>
      </w:r>
      <w:r w:rsidR="005E663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6B2163" w:rsidRPr="00B22272">
        <w:rPr>
          <w:rFonts w:ascii="Times New Roman" w:hAnsi="Times New Roman" w:cs="Times New Roman"/>
          <w:bCs/>
          <w:sz w:val="28"/>
          <w:szCs w:val="28"/>
        </w:rPr>
        <w:t xml:space="preserve"> на учёте в службе занятости населения состояло </w:t>
      </w:r>
      <w:r w:rsidR="006B2163" w:rsidRPr="00B22272">
        <w:rPr>
          <w:rFonts w:ascii="Times New Roman" w:hAnsi="Times New Roman" w:cs="Times New Roman"/>
          <w:sz w:val="28"/>
          <w:szCs w:val="28"/>
        </w:rPr>
        <w:t>1757</w:t>
      </w:r>
      <w:r w:rsidR="006B2163" w:rsidRPr="00B22272">
        <w:rPr>
          <w:rFonts w:ascii="Times New Roman" w:hAnsi="Times New Roman" w:cs="Times New Roman"/>
          <w:bCs/>
          <w:sz w:val="28"/>
          <w:szCs w:val="28"/>
        </w:rPr>
        <w:t xml:space="preserve"> граждан, ищущих работу, из них</w:t>
      </w:r>
      <w:r w:rsidR="00E036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163" w:rsidRPr="00B22272">
        <w:rPr>
          <w:rFonts w:ascii="Times New Roman" w:hAnsi="Times New Roman" w:cs="Times New Roman"/>
          <w:sz w:val="28"/>
          <w:szCs w:val="28"/>
        </w:rPr>
        <w:t>1678</w:t>
      </w:r>
      <w:r w:rsidR="006B2163" w:rsidRPr="00B22272">
        <w:rPr>
          <w:rFonts w:ascii="Times New Roman" w:hAnsi="Times New Roman" w:cs="Times New Roman"/>
          <w:bCs/>
          <w:sz w:val="28"/>
          <w:szCs w:val="28"/>
        </w:rPr>
        <w:t xml:space="preserve"> безработных. </w:t>
      </w:r>
    </w:p>
    <w:p w:rsidR="006B2163" w:rsidRPr="00B22272" w:rsidRDefault="006B2163" w:rsidP="00B22272">
      <w:pPr>
        <w:pStyle w:val="Default"/>
        <w:widowControl w:val="0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B22272">
        <w:rPr>
          <w:bCs/>
          <w:sz w:val="28"/>
          <w:szCs w:val="28"/>
        </w:rPr>
        <w:t xml:space="preserve">Количество </w:t>
      </w:r>
      <w:r w:rsidRPr="00B22272">
        <w:rPr>
          <w:color w:val="auto"/>
          <w:sz w:val="28"/>
          <w:szCs w:val="28"/>
        </w:rPr>
        <w:t xml:space="preserve">состоящих на учете в отчетном периоде </w:t>
      </w:r>
      <w:r w:rsidR="00BF48CD" w:rsidRPr="00B22272">
        <w:rPr>
          <w:sz w:val="28"/>
          <w:szCs w:val="28"/>
        </w:rPr>
        <w:t xml:space="preserve">снизилось на 29,7%, </w:t>
      </w:r>
      <w:r w:rsidRPr="00B22272">
        <w:rPr>
          <w:color w:val="auto"/>
          <w:sz w:val="28"/>
          <w:szCs w:val="28"/>
        </w:rPr>
        <w:t>чем за аналогичный период 2019 года.</w:t>
      </w:r>
    </w:p>
    <w:p w:rsidR="005D3AAF" w:rsidRPr="00B22272" w:rsidRDefault="00787182" w:rsidP="00B22272">
      <w:pPr>
        <w:widowControl w:val="0"/>
        <w:tabs>
          <w:tab w:val="left" w:pos="8931"/>
        </w:tabs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    </w:t>
      </w:r>
      <w:r w:rsidR="005D3AAF" w:rsidRPr="00B22272">
        <w:rPr>
          <w:rFonts w:ascii="Times New Roman" w:hAnsi="Times New Roman" w:cs="Times New Roman"/>
          <w:sz w:val="28"/>
          <w:szCs w:val="28"/>
        </w:rPr>
        <w:t>Среднесписочная численность занятых на крупных и средних предприятиях города в феврале 2020 года увеличилась</w:t>
      </w:r>
      <w:r w:rsidR="00266A5A" w:rsidRPr="00B22272">
        <w:rPr>
          <w:rFonts w:ascii="Times New Roman" w:hAnsi="Times New Roman" w:cs="Times New Roman"/>
          <w:sz w:val="28"/>
          <w:szCs w:val="28"/>
        </w:rPr>
        <w:t xml:space="preserve"> относительно февраля 2019 года</w:t>
      </w:r>
      <w:r w:rsidR="005D3AAF" w:rsidRPr="00B22272">
        <w:rPr>
          <w:rFonts w:ascii="Times New Roman" w:hAnsi="Times New Roman" w:cs="Times New Roman"/>
          <w:sz w:val="28"/>
          <w:szCs w:val="28"/>
        </w:rPr>
        <w:t xml:space="preserve"> на 5,2% и составила </w:t>
      </w:r>
      <w:r w:rsidR="00266A5A" w:rsidRPr="00B22272">
        <w:rPr>
          <w:rFonts w:ascii="Times New Roman" w:hAnsi="Times New Roman" w:cs="Times New Roman"/>
          <w:sz w:val="28"/>
          <w:szCs w:val="28"/>
        </w:rPr>
        <w:t>65563 человек.</w:t>
      </w:r>
    </w:p>
    <w:p w:rsidR="006B2163" w:rsidRPr="00B22272" w:rsidRDefault="00787182" w:rsidP="00B2227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6B2163" w:rsidRPr="00B22272">
        <w:rPr>
          <w:rFonts w:ascii="Times New Roman" w:hAnsi="Times New Roman" w:cs="Times New Roman"/>
          <w:bCs/>
          <w:sz w:val="28"/>
          <w:szCs w:val="28"/>
        </w:rPr>
        <w:t>У</w:t>
      </w:r>
      <w:r w:rsidR="006B2163" w:rsidRPr="00B22272">
        <w:rPr>
          <w:rFonts w:ascii="Times New Roman" w:hAnsi="Times New Roman" w:cs="Times New Roman"/>
          <w:sz w:val="28"/>
          <w:szCs w:val="28"/>
        </w:rPr>
        <w:t>ровень регистрируемой безработицы составил 2,7 % от численности рабочей силы.</w:t>
      </w:r>
    </w:p>
    <w:p w:rsidR="000D7353" w:rsidRPr="00B22272" w:rsidRDefault="00787182" w:rsidP="00B22272">
      <w:pPr>
        <w:widowControl w:val="0"/>
        <w:tabs>
          <w:tab w:val="left" w:pos="8931"/>
        </w:tabs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   </w:t>
      </w:r>
      <w:r w:rsidR="000D7353" w:rsidRPr="00B22272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E82C00" w:rsidRPr="00B22272">
        <w:rPr>
          <w:rFonts w:ascii="Times New Roman" w:hAnsi="Times New Roman" w:cs="Times New Roman"/>
          <w:sz w:val="28"/>
          <w:szCs w:val="28"/>
        </w:rPr>
        <w:t>Управления</w:t>
      </w:r>
      <w:r w:rsidR="000D7353" w:rsidRPr="00B22272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в январе-</w:t>
      </w:r>
      <w:r w:rsidR="00A258AD">
        <w:rPr>
          <w:rFonts w:ascii="Times New Roman" w:hAnsi="Times New Roman" w:cs="Times New Roman"/>
          <w:sz w:val="28"/>
          <w:szCs w:val="28"/>
        </w:rPr>
        <w:t>феврале</w:t>
      </w:r>
      <w:r w:rsidR="00E0362D">
        <w:rPr>
          <w:rFonts w:ascii="Times New Roman" w:hAnsi="Times New Roman" w:cs="Times New Roman"/>
          <w:sz w:val="28"/>
          <w:szCs w:val="28"/>
        </w:rPr>
        <w:t xml:space="preserve"> </w:t>
      </w:r>
      <w:r w:rsidR="000D7353" w:rsidRPr="00B22272">
        <w:rPr>
          <w:rFonts w:ascii="Times New Roman" w:hAnsi="Times New Roman" w:cs="Times New Roman"/>
          <w:sz w:val="28"/>
          <w:szCs w:val="28"/>
        </w:rPr>
        <w:t>2020</w:t>
      </w:r>
      <w:r w:rsidR="00E036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D7353"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="00EF093C" w:rsidRPr="00B22272">
        <w:rPr>
          <w:rFonts w:ascii="Times New Roman" w:hAnsi="Times New Roman" w:cs="Times New Roman"/>
          <w:sz w:val="28"/>
          <w:szCs w:val="28"/>
        </w:rPr>
        <w:t xml:space="preserve">число родившихся по муниципальному образованию </w:t>
      </w:r>
      <w:r w:rsidR="00EF093C" w:rsidRPr="00B22272">
        <w:rPr>
          <w:rFonts w:ascii="Times New Roman" w:hAnsi="Times New Roman" w:cs="Times New Roman"/>
          <w:sz w:val="28"/>
          <w:szCs w:val="28"/>
        </w:rPr>
        <w:lastRenderedPageBreak/>
        <w:t xml:space="preserve">составило 540 человек, </w:t>
      </w:r>
      <w:r w:rsidR="00E82C00" w:rsidRPr="00B22272">
        <w:rPr>
          <w:rFonts w:ascii="Times New Roman" w:hAnsi="Times New Roman" w:cs="Times New Roman"/>
          <w:sz w:val="28"/>
          <w:szCs w:val="28"/>
        </w:rPr>
        <w:t xml:space="preserve">что на 63 человека меньше, чем в январе-феврале 2019 года. </w:t>
      </w:r>
    </w:p>
    <w:p w:rsidR="00E82C00" w:rsidRPr="00B22272" w:rsidRDefault="00E0362D" w:rsidP="00B22272">
      <w:pPr>
        <w:widowControl w:val="0"/>
        <w:tabs>
          <w:tab w:val="left" w:pos="8931"/>
        </w:tabs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умерших в январе-</w:t>
      </w:r>
      <w:r w:rsidR="00A258AD">
        <w:rPr>
          <w:rFonts w:ascii="Times New Roman" w:hAnsi="Times New Roman" w:cs="Times New Roman"/>
          <w:sz w:val="28"/>
          <w:szCs w:val="28"/>
        </w:rPr>
        <w:t>феврале</w:t>
      </w:r>
      <w:r w:rsidR="00E82C00" w:rsidRPr="00B22272">
        <w:rPr>
          <w:rFonts w:ascii="Times New Roman" w:hAnsi="Times New Roman" w:cs="Times New Roman"/>
          <w:sz w:val="28"/>
          <w:szCs w:val="28"/>
        </w:rPr>
        <w:t xml:space="preserve"> 2020 года составило 566 человек. Естественная убыль составила 26 человек.</w:t>
      </w:r>
    </w:p>
    <w:p w:rsidR="00E82C00" w:rsidRPr="00B22272" w:rsidRDefault="00E82C00" w:rsidP="00B22272">
      <w:pPr>
        <w:widowControl w:val="0"/>
        <w:tabs>
          <w:tab w:val="left" w:pos="8931"/>
        </w:tabs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9634" w:type="dxa"/>
        <w:tblLook w:val="04A0" w:firstRow="1" w:lastRow="0" w:firstColumn="1" w:lastColumn="0" w:noHBand="0" w:noVBand="1"/>
      </w:tblPr>
      <w:tblGrid>
        <w:gridCol w:w="1838"/>
        <w:gridCol w:w="851"/>
        <w:gridCol w:w="850"/>
        <w:gridCol w:w="992"/>
        <w:gridCol w:w="851"/>
        <w:gridCol w:w="992"/>
        <w:gridCol w:w="992"/>
        <w:gridCol w:w="1204"/>
        <w:gridCol w:w="1064"/>
      </w:tblGrid>
      <w:tr w:rsidR="00B12D54" w:rsidRPr="00B22272" w:rsidTr="00E0362D">
        <w:tc>
          <w:tcPr>
            <w:tcW w:w="1838" w:type="dxa"/>
            <w:vMerge w:val="restart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8"/>
            <w:vAlign w:val="center"/>
          </w:tcPr>
          <w:p w:rsidR="00B12D54" w:rsidRPr="00B22272" w:rsidRDefault="00B12D54" w:rsidP="00A258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  <w:r w:rsidR="00A258A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</w:p>
        </w:tc>
      </w:tr>
      <w:tr w:rsidR="00B12D54" w:rsidRPr="00B22272" w:rsidTr="00E0362D">
        <w:tc>
          <w:tcPr>
            <w:tcW w:w="1838" w:type="dxa"/>
            <w:vMerge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12D54" w:rsidRPr="00E0362D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E0362D">
              <w:rPr>
                <w:rFonts w:ascii="Times New Roman" w:hAnsi="Times New Roman" w:cs="Times New Roman"/>
                <w:szCs w:val="28"/>
              </w:rPr>
              <w:t>родившиеся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:rsidR="00B12D54" w:rsidRPr="00E0362D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E0362D">
              <w:rPr>
                <w:rFonts w:ascii="Times New Roman" w:hAnsi="Times New Roman" w:cs="Times New Roman"/>
                <w:szCs w:val="28"/>
              </w:rPr>
              <w:t>умершие</w:t>
            </w:r>
            <w:proofErr w:type="gramEnd"/>
          </w:p>
        </w:tc>
        <w:tc>
          <w:tcPr>
            <w:tcW w:w="1984" w:type="dxa"/>
            <w:gridSpan w:val="2"/>
            <w:vAlign w:val="center"/>
          </w:tcPr>
          <w:p w:rsidR="00B12D54" w:rsidRPr="00E0362D" w:rsidRDefault="00B12D54" w:rsidP="00B22272">
            <w:pPr>
              <w:tabs>
                <w:tab w:val="left" w:pos="1708"/>
              </w:tabs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E0362D">
              <w:rPr>
                <w:rFonts w:ascii="Times New Roman" w:hAnsi="Times New Roman" w:cs="Times New Roman"/>
                <w:szCs w:val="28"/>
              </w:rPr>
              <w:t>из</w:t>
            </w:r>
            <w:proofErr w:type="gramEnd"/>
            <w:r w:rsidRPr="00E0362D">
              <w:rPr>
                <w:rFonts w:ascii="Times New Roman" w:hAnsi="Times New Roman" w:cs="Times New Roman"/>
                <w:szCs w:val="28"/>
              </w:rPr>
              <w:t xml:space="preserve"> них, умершие в возрасте до 1 года</w:t>
            </w:r>
          </w:p>
        </w:tc>
        <w:tc>
          <w:tcPr>
            <w:tcW w:w="2268" w:type="dxa"/>
            <w:gridSpan w:val="2"/>
            <w:vAlign w:val="center"/>
          </w:tcPr>
          <w:p w:rsidR="00B12D54" w:rsidRPr="00E0362D" w:rsidRDefault="00B12D54" w:rsidP="00E0362D">
            <w:pPr>
              <w:tabs>
                <w:tab w:val="left" w:pos="1708"/>
              </w:tabs>
              <w:spacing w:line="276" w:lineRule="auto"/>
              <w:ind w:firstLine="318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E0362D">
              <w:rPr>
                <w:rFonts w:ascii="Times New Roman" w:hAnsi="Times New Roman" w:cs="Times New Roman"/>
                <w:szCs w:val="28"/>
              </w:rPr>
              <w:t>естественный  прирост</w:t>
            </w:r>
            <w:proofErr w:type="gramEnd"/>
            <w:r w:rsidRPr="00E0362D">
              <w:rPr>
                <w:rFonts w:ascii="Times New Roman" w:hAnsi="Times New Roman" w:cs="Times New Roman"/>
                <w:szCs w:val="28"/>
              </w:rPr>
              <w:t xml:space="preserve"> (+), убыль(-</w:t>
            </w:r>
            <w:r w:rsidR="00E0362D"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B12D54" w:rsidRPr="00B22272" w:rsidTr="00E0362D">
        <w:tc>
          <w:tcPr>
            <w:tcW w:w="1838" w:type="dxa"/>
            <w:vMerge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B12D54" w:rsidRPr="00B22272" w:rsidRDefault="00B12D54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D2B" w:rsidRPr="00B22272" w:rsidTr="00E0362D">
        <w:tc>
          <w:tcPr>
            <w:tcW w:w="1838" w:type="dxa"/>
          </w:tcPr>
          <w:p w:rsidR="00667D2B" w:rsidRPr="00B22272" w:rsidRDefault="005E663C" w:rsidP="00B222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362D">
              <w:rPr>
                <w:rFonts w:ascii="Times New Roman" w:hAnsi="Times New Roman" w:cs="Times New Roman"/>
                <w:szCs w:val="28"/>
              </w:rPr>
              <w:t>г.</w:t>
            </w:r>
            <w:r w:rsidR="00667D2B" w:rsidRPr="00E0362D">
              <w:rPr>
                <w:rFonts w:ascii="Times New Roman" w:hAnsi="Times New Roman" w:cs="Times New Roman"/>
                <w:szCs w:val="28"/>
              </w:rPr>
              <w:t>Владикавказ и подчиненные ему населенные пункты</w:t>
            </w:r>
          </w:p>
        </w:tc>
        <w:tc>
          <w:tcPr>
            <w:tcW w:w="851" w:type="dxa"/>
            <w:vAlign w:val="center"/>
          </w:tcPr>
          <w:p w:rsidR="00667D2B" w:rsidRPr="00B22272" w:rsidRDefault="00667D2B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850" w:type="dxa"/>
            <w:vAlign w:val="center"/>
          </w:tcPr>
          <w:p w:rsidR="00667D2B" w:rsidRPr="00B22272" w:rsidRDefault="00667D2B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992" w:type="dxa"/>
            <w:vAlign w:val="center"/>
          </w:tcPr>
          <w:p w:rsidR="00667D2B" w:rsidRPr="00B22272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</w:p>
        </w:tc>
        <w:tc>
          <w:tcPr>
            <w:tcW w:w="851" w:type="dxa"/>
            <w:vAlign w:val="center"/>
          </w:tcPr>
          <w:p w:rsidR="00667D2B" w:rsidRPr="00B22272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992" w:type="dxa"/>
            <w:vAlign w:val="center"/>
          </w:tcPr>
          <w:p w:rsidR="00667D2B" w:rsidRPr="00B22272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667D2B" w:rsidRPr="00B22272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4" w:type="dxa"/>
            <w:vAlign w:val="center"/>
          </w:tcPr>
          <w:p w:rsidR="00667D2B" w:rsidRPr="00B22272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4" w:type="dxa"/>
            <w:vAlign w:val="center"/>
          </w:tcPr>
          <w:p w:rsidR="00667D2B" w:rsidRPr="00B22272" w:rsidRDefault="00B12D54" w:rsidP="00B2227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272">
              <w:rPr>
                <w:rFonts w:ascii="Times New Roman" w:hAnsi="Times New Roman" w:cs="Times New Roman"/>
                <w:sz w:val="28"/>
                <w:szCs w:val="28"/>
              </w:rPr>
              <w:t>-26</w:t>
            </w:r>
          </w:p>
        </w:tc>
      </w:tr>
    </w:tbl>
    <w:p w:rsidR="00DB0687" w:rsidRPr="00B22272" w:rsidRDefault="00DB0687" w:rsidP="00B22272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45642D" w:rsidRDefault="0045642D" w:rsidP="0045642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от городских предприятий и физических лиц в </w:t>
      </w:r>
      <w:r w:rsidRPr="00EF1C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1C0B">
        <w:rPr>
          <w:rFonts w:ascii="Times New Roman" w:hAnsi="Times New Roman" w:cs="Times New Roman"/>
          <w:sz w:val="28"/>
          <w:szCs w:val="28"/>
        </w:rPr>
        <w:t xml:space="preserve"> квартале</w:t>
      </w:r>
      <w:r>
        <w:rPr>
          <w:rFonts w:ascii="Times New Roman" w:hAnsi="Times New Roman" w:cs="Times New Roman"/>
          <w:sz w:val="28"/>
          <w:szCs w:val="28"/>
        </w:rPr>
        <w:t xml:space="preserve"> мобилизовано налогов </w:t>
      </w:r>
      <w:r w:rsidRPr="0097194A">
        <w:rPr>
          <w:rFonts w:ascii="Times New Roman" w:hAnsi="Times New Roman" w:cs="Times New Roman"/>
          <w:sz w:val="28"/>
          <w:szCs w:val="28"/>
          <w:highlight w:val="yellow"/>
        </w:rPr>
        <w:t xml:space="preserve">2 343 756 </w:t>
      </w:r>
      <w:proofErr w:type="spellStart"/>
      <w:r w:rsidRPr="0097194A">
        <w:rPr>
          <w:rFonts w:ascii="Times New Roman" w:hAnsi="Times New Roman" w:cs="Times New Roman"/>
          <w:sz w:val="28"/>
          <w:szCs w:val="28"/>
          <w:highlight w:val="yellow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  <w:bookmarkStart w:id="1" w:name="_GoBack"/>
      <w:bookmarkEnd w:id="1"/>
    </w:p>
    <w:p w:rsidR="0045642D" w:rsidRPr="00B22272" w:rsidRDefault="0045642D" w:rsidP="0045642D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5642D" w:rsidRPr="00E83FBF" w:rsidRDefault="0045642D" w:rsidP="0045642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ФЕДЕРАЛЬНЫЙ БЮДЖЕТ</w:t>
      </w:r>
    </w:p>
    <w:tbl>
      <w:tblPr>
        <w:tblStyle w:val="af2"/>
        <w:tblW w:w="9634" w:type="dxa"/>
        <w:tblLook w:val="04A0" w:firstRow="1" w:lastRow="0" w:firstColumn="1" w:lastColumn="0" w:noHBand="0" w:noVBand="1"/>
      </w:tblPr>
      <w:tblGrid>
        <w:gridCol w:w="2405"/>
        <w:gridCol w:w="1276"/>
        <w:gridCol w:w="1133"/>
        <w:gridCol w:w="1605"/>
        <w:gridCol w:w="1373"/>
        <w:gridCol w:w="1842"/>
      </w:tblGrid>
      <w:tr w:rsidR="0045642D" w:rsidRPr="00A10B76" w:rsidTr="00FA0260">
        <w:tc>
          <w:tcPr>
            <w:tcW w:w="24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Факт 1 кв. 2020г.</w:t>
            </w:r>
          </w:p>
        </w:tc>
        <w:tc>
          <w:tcPr>
            <w:tcW w:w="16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 плана</w:t>
            </w:r>
          </w:p>
        </w:tc>
        <w:tc>
          <w:tcPr>
            <w:tcW w:w="137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Факт 1 кв. 2019г</w:t>
            </w:r>
          </w:p>
        </w:tc>
        <w:tc>
          <w:tcPr>
            <w:tcW w:w="1842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 в % факт 2020г. к 2019г.</w:t>
            </w:r>
          </w:p>
        </w:tc>
      </w:tr>
      <w:tr w:rsidR="0045642D" w:rsidRPr="00A10B76" w:rsidTr="00FA0260">
        <w:tc>
          <w:tcPr>
            <w:tcW w:w="2405" w:type="dxa"/>
          </w:tcPr>
          <w:p w:rsidR="0045642D" w:rsidRPr="00A10B76" w:rsidRDefault="0045642D" w:rsidP="00FA026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532 835</w:t>
            </w:r>
          </w:p>
        </w:tc>
        <w:tc>
          <w:tcPr>
            <w:tcW w:w="113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532 569</w:t>
            </w:r>
          </w:p>
        </w:tc>
        <w:tc>
          <w:tcPr>
            <w:tcW w:w="16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137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434 119</w:t>
            </w:r>
          </w:p>
        </w:tc>
        <w:tc>
          <w:tcPr>
            <w:tcW w:w="1842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122.7%</w:t>
            </w:r>
          </w:p>
        </w:tc>
      </w:tr>
    </w:tbl>
    <w:p w:rsidR="0045642D" w:rsidRPr="00A10B76" w:rsidRDefault="0045642D" w:rsidP="0045642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5642D" w:rsidRPr="00A10B76" w:rsidRDefault="0045642D" w:rsidP="0045642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A10B76">
        <w:rPr>
          <w:rFonts w:ascii="Times New Roman" w:hAnsi="Times New Roman" w:cs="Times New Roman"/>
          <w:sz w:val="20"/>
          <w:szCs w:val="20"/>
        </w:rPr>
        <w:t>РЕСПУБЛИКАНСКИЙ БЮДЖЕТ</w:t>
      </w:r>
    </w:p>
    <w:tbl>
      <w:tblPr>
        <w:tblStyle w:val="af2"/>
        <w:tblW w:w="9634" w:type="dxa"/>
        <w:tblLook w:val="04A0" w:firstRow="1" w:lastRow="0" w:firstColumn="1" w:lastColumn="0" w:noHBand="0" w:noVBand="1"/>
      </w:tblPr>
      <w:tblGrid>
        <w:gridCol w:w="2405"/>
        <w:gridCol w:w="1276"/>
        <w:gridCol w:w="1133"/>
        <w:gridCol w:w="1605"/>
        <w:gridCol w:w="1373"/>
        <w:gridCol w:w="1842"/>
      </w:tblGrid>
      <w:tr w:rsidR="0045642D" w:rsidRPr="00A10B76" w:rsidTr="00FA0260">
        <w:tc>
          <w:tcPr>
            <w:tcW w:w="24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Факт 1 кв. 2020г.</w:t>
            </w:r>
          </w:p>
        </w:tc>
        <w:tc>
          <w:tcPr>
            <w:tcW w:w="16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 плана</w:t>
            </w:r>
          </w:p>
        </w:tc>
        <w:tc>
          <w:tcPr>
            <w:tcW w:w="137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Факт 1 кв. 2019г</w:t>
            </w:r>
          </w:p>
        </w:tc>
        <w:tc>
          <w:tcPr>
            <w:tcW w:w="1842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 в % факт 2020г. к 2019г.</w:t>
            </w:r>
          </w:p>
        </w:tc>
      </w:tr>
      <w:tr w:rsidR="0045642D" w:rsidRPr="00A10B76" w:rsidTr="00FA0260">
        <w:tc>
          <w:tcPr>
            <w:tcW w:w="2405" w:type="dxa"/>
          </w:tcPr>
          <w:p w:rsidR="0045642D" w:rsidRPr="00A10B76" w:rsidRDefault="0045642D" w:rsidP="00FA026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1 306 960</w:t>
            </w:r>
          </w:p>
        </w:tc>
        <w:tc>
          <w:tcPr>
            <w:tcW w:w="113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1 370 114</w:t>
            </w:r>
          </w:p>
        </w:tc>
        <w:tc>
          <w:tcPr>
            <w:tcW w:w="16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104.8%</w:t>
            </w:r>
          </w:p>
        </w:tc>
        <w:tc>
          <w:tcPr>
            <w:tcW w:w="137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1 205 236</w:t>
            </w:r>
          </w:p>
        </w:tc>
        <w:tc>
          <w:tcPr>
            <w:tcW w:w="1842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113.7%</w:t>
            </w:r>
          </w:p>
        </w:tc>
      </w:tr>
    </w:tbl>
    <w:p w:rsidR="0045642D" w:rsidRPr="00A10B76" w:rsidRDefault="0045642D" w:rsidP="0045642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5642D" w:rsidRPr="00A10B76" w:rsidRDefault="0045642D" w:rsidP="0045642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A10B76">
        <w:rPr>
          <w:rFonts w:ascii="Times New Roman" w:hAnsi="Times New Roman" w:cs="Times New Roman"/>
          <w:sz w:val="20"/>
          <w:szCs w:val="20"/>
        </w:rPr>
        <w:t>МЕСТНЫЙ БЮДЖЕТ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991"/>
        <w:gridCol w:w="1605"/>
        <w:gridCol w:w="1373"/>
        <w:gridCol w:w="1837"/>
      </w:tblGrid>
      <w:tr w:rsidR="0045642D" w:rsidRPr="00A10B76" w:rsidTr="00FA0260">
        <w:tc>
          <w:tcPr>
            <w:tcW w:w="24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1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Факт 1 кв. 2020г.</w:t>
            </w:r>
          </w:p>
        </w:tc>
        <w:tc>
          <w:tcPr>
            <w:tcW w:w="16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 плана</w:t>
            </w:r>
          </w:p>
        </w:tc>
        <w:tc>
          <w:tcPr>
            <w:tcW w:w="137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Факт 1 кв. 2019г</w:t>
            </w:r>
          </w:p>
        </w:tc>
        <w:tc>
          <w:tcPr>
            <w:tcW w:w="1837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 в % факт 2020г. к 2019г.</w:t>
            </w:r>
          </w:p>
        </w:tc>
      </w:tr>
      <w:tr w:rsidR="0045642D" w:rsidRPr="00A10B76" w:rsidTr="00FA0260">
        <w:tc>
          <w:tcPr>
            <w:tcW w:w="2405" w:type="dxa"/>
          </w:tcPr>
          <w:p w:rsidR="0045642D" w:rsidRPr="00A10B76" w:rsidRDefault="0045642D" w:rsidP="00FA026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441 073</w:t>
            </w:r>
          </w:p>
        </w:tc>
        <w:tc>
          <w:tcPr>
            <w:tcW w:w="991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441 073</w:t>
            </w:r>
          </w:p>
        </w:tc>
        <w:tc>
          <w:tcPr>
            <w:tcW w:w="1605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1373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419 631</w:t>
            </w:r>
          </w:p>
        </w:tc>
        <w:tc>
          <w:tcPr>
            <w:tcW w:w="1837" w:type="dxa"/>
          </w:tcPr>
          <w:p w:rsidR="0045642D" w:rsidRPr="00A10B76" w:rsidRDefault="0045642D" w:rsidP="00FA02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76">
              <w:rPr>
                <w:rFonts w:ascii="Times New Roman" w:hAnsi="Times New Roman" w:cs="Times New Roman"/>
                <w:sz w:val="20"/>
                <w:szCs w:val="20"/>
              </w:rPr>
              <w:t>105.1%</w:t>
            </w:r>
          </w:p>
        </w:tc>
      </w:tr>
    </w:tbl>
    <w:p w:rsidR="0045642D" w:rsidRPr="00A10B76" w:rsidRDefault="0045642D" w:rsidP="0045642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E0362D" w:rsidRDefault="00E0362D" w:rsidP="0016418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D45FC" w:rsidRDefault="0016418C" w:rsidP="0016418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</w:t>
      </w:r>
      <w:r w:rsidR="00DD45FC" w:rsidRPr="00B22272">
        <w:rPr>
          <w:rFonts w:ascii="Times New Roman" w:hAnsi="Times New Roman" w:cs="Times New Roman"/>
          <w:sz w:val="28"/>
          <w:szCs w:val="28"/>
        </w:rPr>
        <w:t xml:space="preserve"> параметры исполнения бюджета муниципального образования г.Владикавказ за </w:t>
      </w:r>
      <w:r w:rsidR="00DD45FC" w:rsidRPr="00B222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45FC" w:rsidRPr="00B22272">
        <w:rPr>
          <w:rFonts w:ascii="Times New Roman" w:hAnsi="Times New Roman" w:cs="Times New Roman"/>
          <w:sz w:val="28"/>
          <w:szCs w:val="28"/>
        </w:rPr>
        <w:t xml:space="preserve"> квартал 2020 года</w:t>
      </w:r>
    </w:p>
    <w:p w:rsidR="0016418C" w:rsidRPr="00B22272" w:rsidRDefault="0016418C" w:rsidP="0016418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45FC" w:rsidRPr="00B22272" w:rsidRDefault="00842EB1" w:rsidP="00842EB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DD45FC" w:rsidRPr="00B22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5FC"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1266"/>
        <w:gridCol w:w="1356"/>
        <w:gridCol w:w="1356"/>
        <w:gridCol w:w="610"/>
        <w:gridCol w:w="1116"/>
        <w:gridCol w:w="1099"/>
      </w:tblGrid>
      <w:tr w:rsidR="00DD45FC" w:rsidRPr="00B22272" w:rsidTr="00842EB1">
        <w:trPr>
          <w:trHeight w:val="405"/>
        </w:trPr>
        <w:tc>
          <w:tcPr>
            <w:tcW w:w="2831" w:type="dxa"/>
            <w:vMerge w:val="restart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 xml:space="preserve">Факт за </w:t>
            </w:r>
            <w:r w:rsidRPr="00E0362D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0362D">
              <w:rPr>
                <w:rFonts w:ascii="Times New Roman" w:hAnsi="Times New Roman" w:cs="Times New Roman"/>
                <w:b/>
              </w:rPr>
              <w:t>квартал</w:t>
            </w:r>
            <w:proofErr w:type="gramEnd"/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2019 года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2210" w:type="dxa"/>
            <w:gridSpan w:val="2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 xml:space="preserve">Темп к </w:t>
            </w:r>
            <w:r w:rsidRPr="00E0362D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0362D">
              <w:rPr>
                <w:rFonts w:ascii="Times New Roman" w:hAnsi="Times New Roman" w:cs="Times New Roman"/>
                <w:b/>
              </w:rPr>
              <w:t>кварталу</w:t>
            </w:r>
            <w:proofErr w:type="gramEnd"/>
            <w:r w:rsidRPr="00E0362D">
              <w:rPr>
                <w:rFonts w:ascii="Times New Roman" w:hAnsi="Times New Roman" w:cs="Times New Roman"/>
                <w:b/>
              </w:rPr>
              <w:t xml:space="preserve"> 2019 года</w:t>
            </w:r>
          </w:p>
        </w:tc>
      </w:tr>
      <w:tr w:rsidR="00DD45FC" w:rsidRPr="00B22272" w:rsidTr="00842EB1">
        <w:trPr>
          <w:trHeight w:val="135"/>
        </w:trPr>
        <w:tc>
          <w:tcPr>
            <w:tcW w:w="2831" w:type="dxa"/>
            <w:vMerge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 xml:space="preserve">Факт за </w:t>
            </w:r>
            <w:r w:rsidRPr="00E0362D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0362D">
              <w:rPr>
                <w:rFonts w:ascii="Times New Roman" w:hAnsi="Times New Roman" w:cs="Times New Roman"/>
                <w:b/>
              </w:rPr>
              <w:t>квартал</w:t>
            </w:r>
            <w:proofErr w:type="gramEnd"/>
            <w:r w:rsidRPr="00E0362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2020 года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+,-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DD45FC" w:rsidRPr="00B22272" w:rsidTr="00842EB1">
        <w:tc>
          <w:tcPr>
            <w:tcW w:w="2831" w:type="dxa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Доходы-всего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1 132 379,9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5 438 834,7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1 125 932,3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20,7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-6 447,6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99,4</w:t>
            </w:r>
          </w:p>
        </w:tc>
      </w:tr>
      <w:tr w:rsidR="00DD45FC" w:rsidRPr="00B22272" w:rsidTr="00842EB1">
        <w:trPr>
          <w:trHeight w:val="349"/>
        </w:trPr>
        <w:tc>
          <w:tcPr>
            <w:tcW w:w="2831" w:type="dxa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362D">
              <w:rPr>
                <w:rFonts w:ascii="Times New Roman" w:hAnsi="Times New Roman" w:cs="Times New Roman"/>
              </w:rPr>
              <w:lastRenderedPageBreak/>
              <w:t>из</w:t>
            </w:r>
            <w:proofErr w:type="gramEnd"/>
            <w:r w:rsidRPr="00E0362D">
              <w:rPr>
                <w:rFonts w:ascii="Times New Roman" w:hAnsi="Times New Roman" w:cs="Times New Roman"/>
              </w:rPr>
              <w:t xml:space="preserve"> них: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5FC" w:rsidRPr="00B22272" w:rsidTr="00842EB1">
        <w:trPr>
          <w:trHeight w:val="609"/>
        </w:trPr>
        <w:tc>
          <w:tcPr>
            <w:tcW w:w="2831" w:type="dxa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362D">
              <w:rPr>
                <w:rFonts w:ascii="Times New Roman" w:hAnsi="Times New Roman" w:cs="Times New Roman"/>
              </w:rPr>
              <w:t>налоговые</w:t>
            </w:r>
            <w:proofErr w:type="gramEnd"/>
            <w:r w:rsidRPr="00E0362D">
              <w:rPr>
                <w:rFonts w:ascii="Times New Roman" w:hAnsi="Times New Roman" w:cs="Times New Roman"/>
              </w:rPr>
              <w:t xml:space="preserve"> и неналоговые доходы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472 977,7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2 396 010,0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481 706,0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8 728,3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101,8</w:t>
            </w:r>
          </w:p>
        </w:tc>
      </w:tr>
      <w:tr w:rsidR="00DD45FC" w:rsidRPr="00B22272" w:rsidTr="00842EB1">
        <w:tc>
          <w:tcPr>
            <w:tcW w:w="2831" w:type="dxa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0362D">
              <w:rPr>
                <w:rFonts w:ascii="Times New Roman" w:hAnsi="Times New Roman" w:cs="Times New Roman"/>
              </w:rPr>
              <w:t>безвозмездные</w:t>
            </w:r>
            <w:proofErr w:type="gramEnd"/>
            <w:r w:rsidRPr="00E0362D">
              <w:rPr>
                <w:rFonts w:ascii="Times New Roman" w:hAnsi="Times New Roman" w:cs="Times New Roman"/>
              </w:rPr>
              <w:t xml:space="preserve"> поступления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659 760,2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3 042 824,7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644 448,9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-15 311,3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62D">
              <w:rPr>
                <w:rFonts w:ascii="Times New Roman" w:hAnsi="Times New Roman" w:cs="Times New Roman"/>
              </w:rPr>
              <w:t>97,7</w:t>
            </w:r>
          </w:p>
        </w:tc>
      </w:tr>
      <w:tr w:rsidR="00DD45FC" w:rsidRPr="00B22272" w:rsidTr="00842EB1">
        <w:tc>
          <w:tcPr>
            <w:tcW w:w="2831" w:type="dxa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Расходы-всего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1 126 033,2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5 725 030,5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1 233 600,4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21,5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107 567,2</w:t>
            </w:r>
          </w:p>
        </w:tc>
        <w:tc>
          <w:tcPr>
            <w:tcW w:w="1085" w:type="dxa"/>
            <w:shd w:val="clear" w:color="auto" w:fill="auto"/>
            <w:vAlign w:val="bottom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109,6</w:t>
            </w:r>
          </w:p>
        </w:tc>
      </w:tr>
      <w:tr w:rsidR="00DD45FC" w:rsidRPr="00B22272" w:rsidTr="00842EB1">
        <w:tc>
          <w:tcPr>
            <w:tcW w:w="2831" w:type="dxa"/>
            <w:shd w:val="clear" w:color="auto" w:fill="auto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Дефицит(-), профицит (+)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6 346,7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-228 429,5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62D">
              <w:rPr>
                <w:rFonts w:ascii="Times New Roman" w:hAnsi="Times New Roman" w:cs="Times New Roman"/>
                <w:b/>
              </w:rPr>
              <w:t>-107 668,1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D45FC" w:rsidRPr="00E0362D" w:rsidRDefault="00DD45FC" w:rsidP="00B222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D45FC" w:rsidRPr="00B22272" w:rsidRDefault="00DD45FC" w:rsidP="00B2227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F48CD" w:rsidRPr="00B22272" w:rsidRDefault="00DD45FC" w:rsidP="00B2227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г.Владикавказ                          за I квартал 2020 года составило по доходам</w:t>
      </w:r>
      <w:r w:rsidRPr="00B222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2272">
        <w:rPr>
          <w:rFonts w:ascii="Times New Roman" w:hAnsi="Times New Roman" w:cs="Times New Roman"/>
          <w:sz w:val="28"/>
          <w:szCs w:val="28"/>
        </w:rPr>
        <w:t xml:space="preserve">1 125 932,3 </w:t>
      </w:r>
      <w:proofErr w:type="spellStart"/>
      <w:r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="00955AB2">
        <w:rPr>
          <w:rFonts w:ascii="Times New Roman" w:hAnsi="Times New Roman" w:cs="Times New Roman"/>
          <w:sz w:val="28"/>
          <w:szCs w:val="28"/>
        </w:rPr>
        <w:t>(</w:t>
      </w:r>
      <w:r w:rsidRPr="00B22272">
        <w:rPr>
          <w:rFonts w:ascii="Times New Roman" w:hAnsi="Times New Roman" w:cs="Times New Roman"/>
          <w:sz w:val="28"/>
          <w:szCs w:val="28"/>
        </w:rPr>
        <w:t>99,4% к соответствующему периоду прошлого года</w:t>
      </w:r>
      <w:r w:rsidR="00955AB2">
        <w:rPr>
          <w:rFonts w:ascii="Times New Roman" w:hAnsi="Times New Roman" w:cs="Times New Roman"/>
          <w:sz w:val="28"/>
          <w:szCs w:val="28"/>
        </w:rPr>
        <w:t>)</w:t>
      </w:r>
      <w:r w:rsidRPr="00B22272">
        <w:rPr>
          <w:rFonts w:ascii="Times New Roman" w:hAnsi="Times New Roman" w:cs="Times New Roman"/>
          <w:sz w:val="28"/>
          <w:szCs w:val="28"/>
        </w:rPr>
        <w:t>, по расходам в сумме 1 233 600,4</w:t>
      </w:r>
      <w:r w:rsidRPr="00B222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="00955AB2">
        <w:rPr>
          <w:rFonts w:ascii="Times New Roman" w:hAnsi="Times New Roman" w:cs="Times New Roman"/>
          <w:sz w:val="28"/>
          <w:szCs w:val="28"/>
        </w:rPr>
        <w:t>(</w:t>
      </w:r>
      <w:r w:rsidRPr="00B22272">
        <w:rPr>
          <w:rFonts w:ascii="Times New Roman" w:hAnsi="Times New Roman" w:cs="Times New Roman"/>
          <w:sz w:val="28"/>
          <w:szCs w:val="28"/>
        </w:rPr>
        <w:t>109,6% к соответствующему периоду пр</w:t>
      </w:r>
      <w:r w:rsidR="005E663C">
        <w:rPr>
          <w:rFonts w:ascii="Times New Roman" w:hAnsi="Times New Roman" w:cs="Times New Roman"/>
          <w:sz w:val="28"/>
          <w:szCs w:val="28"/>
        </w:rPr>
        <w:t>ошлого года</w:t>
      </w:r>
      <w:r w:rsidR="00955AB2">
        <w:rPr>
          <w:rFonts w:ascii="Times New Roman" w:hAnsi="Times New Roman" w:cs="Times New Roman"/>
          <w:sz w:val="28"/>
          <w:szCs w:val="28"/>
        </w:rPr>
        <w:t>)</w:t>
      </w:r>
      <w:r w:rsidR="005E663C">
        <w:rPr>
          <w:rFonts w:ascii="Times New Roman" w:hAnsi="Times New Roman" w:cs="Times New Roman"/>
          <w:sz w:val="28"/>
          <w:szCs w:val="28"/>
        </w:rPr>
        <w:t>. Дефицит по итогам</w:t>
      </w:r>
      <w:r w:rsidR="005E663C" w:rsidRPr="00955AB2">
        <w:rPr>
          <w:rFonts w:ascii="Times New Roman" w:hAnsi="Times New Roman" w:cs="Times New Roman"/>
          <w:sz w:val="28"/>
          <w:szCs w:val="28"/>
        </w:rPr>
        <w:t xml:space="preserve"> </w:t>
      </w:r>
      <w:r w:rsidR="005E663C" w:rsidRPr="00955A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2272">
        <w:rPr>
          <w:rFonts w:ascii="Times New Roman" w:hAnsi="Times New Roman" w:cs="Times New Roman"/>
          <w:sz w:val="28"/>
          <w:szCs w:val="28"/>
        </w:rPr>
        <w:t xml:space="preserve"> квартала 2020 года составил 107 668,1 </w:t>
      </w:r>
      <w:proofErr w:type="spellStart"/>
      <w:r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2272">
        <w:rPr>
          <w:rFonts w:ascii="Times New Roman" w:hAnsi="Times New Roman" w:cs="Times New Roman"/>
          <w:sz w:val="28"/>
          <w:szCs w:val="28"/>
        </w:rPr>
        <w:t>.</w:t>
      </w:r>
    </w:p>
    <w:p w:rsidR="0010607D" w:rsidRDefault="00DD45FC" w:rsidP="0010607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За отчетный период налоговые и неналоговые доходы местного бюджета сложились в сумме 481 706,0 </w:t>
      </w:r>
      <w:proofErr w:type="spellStart"/>
      <w:r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="00955AB2">
        <w:rPr>
          <w:rFonts w:ascii="Times New Roman" w:hAnsi="Times New Roman" w:cs="Times New Roman"/>
          <w:sz w:val="28"/>
          <w:szCs w:val="28"/>
        </w:rPr>
        <w:t>(</w:t>
      </w:r>
      <w:r w:rsidRPr="00B22272">
        <w:rPr>
          <w:rFonts w:ascii="Times New Roman" w:hAnsi="Times New Roman" w:cs="Times New Roman"/>
          <w:sz w:val="28"/>
          <w:szCs w:val="28"/>
        </w:rPr>
        <w:t>101,8% к соответствующему периоду прошлого года</w:t>
      </w:r>
      <w:r w:rsidR="00955AB2">
        <w:rPr>
          <w:rFonts w:ascii="Times New Roman" w:hAnsi="Times New Roman" w:cs="Times New Roman"/>
          <w:sz w:val="28"/>
          <w:szCs w:val="28"/>
        </w:rPr>
        <w:t>)</w:t>
      </w:r>
      <w:r w:rsidRPr="00B222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57ED" w:rsidRPr="00B22272" w:rsidRDefault="00BD57ED" w:rsidP="0010607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вышестоящего бюджета за отчетный период сложились в сумме 644 448,9 </w:t>
      </w:r>
      <w:proofErr w:type="spellStart"/>
      <w:r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2272">
        <w:rPr>
          <w:rFonts w:ascii="Times New Roman" w:hAnsi="Times New Roman" w:cs="Times New Roman"/>
          <w:sz w:val="28"/>
          <w:szCs w:val="28"/>
        </w:rPr>
        <w:t>. Объем дотаций составил</w:t>
      </w:r>
      <w:r w:rsidR="00955AB2">
        <w:rPr>
          <w:rFonts w:ascii="Times New Roman" w:hAnsi="Times New Roman" w:cs="Times New Roman"/>
          <w:sz w:val="28"/>
          <w:szCs w:val="28"/>
        </w:rPr>
        <w:t xml:space="preserve"> в отчетном периоде составил</w:t>
      </w:r>
      <w:r w:rsidRPr="00B22272">
        <w:rPr>
          <w:rFonts w:ascii="Times New Roman" w:hAnsi="Times New Roman" w:cs="Times New Roman"/>
          <w:sz w:val="28"/>
          <w:szCs w:val="28"/>
        </w:rPr>
        <w:t xml:space="preserve"> 46 934,0 </w:t>
      </w:r>
      <w:proofErr w:type="spellStart"/>
      <w:r w:rsidRPr="00B22272">
        <w:rPr>
          <w:rFonts w:ascii="Times New Roman" w:hAnsi="Times New Roman" w:cs="Times New Roman"/>
          <w:sz w:val="28"/>
          <w:szCs w:val="28"/>
        </w:rPr>
        <w:t>тыс.рубл</w:t>
      </w:r>
      <w:r w:rsidR="00955AB2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955AB2">
        <w:rPr>
          <w:rFonts w:ascii="Times New Roman" w:hAnsi="Times New Roman" w:cs="Times New Roman"/>
          <w:sz w:val="28"/>
          <w:szCs w:val="28"/>
        </w:rPr>
        <w:t>.</w:t>
      </w:r>
    </w:p>
    <w:p w:rsidR="00BD57ED" w:rsidRPr="00B22272" w:rsidRDefault="00BD57ED" w:rsidP="00B2227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272"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</w:t>
      </w:r>
      <w:r w:rsidR="005E7E31" w:rsidRPr="00B2227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22272">
        <w:rPr>
          <w:rFonts w:ascii="Times New Roman" w:hAnsi="Times New Roman" w:cs="Times New Roman"/>
          <w:sz w:val="28"/>
          <w:szCs w:val="28"/>
        </w:rPr>
        <w:t xml:space="preserve"> </w:t>
      </w:r>
      <w:r w:rsidR="005E7E31" w:rsidRPr="00B22272">
        <w:rPr>
          <w:rFonts w:ascii="Times New Roman" w:hAnsi="Times New Roman" w:cs="Times New Roman"/>
          <w:sz w:val="28"/>
          <w:szCs w:val="28"/>
        </w:rPr>
        <w:t xml:space="preserve">г.Владикавказ </w:t>
      </w:r>
      <w:r w:rsidRPr="00B2227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E7E31" w:rsidRPr="00B22272">
        <w:rPr>
          <w:rFonts w:ascii="Times New Roman" w:hAnsi="Times New Roman" w:cs="Times New Roman"/>
          <w:sz w:val="28"/>
          <w:szCs w:val="28"/>
        </w:rPr>
        <w:t xml:space="preserve">1 233 600,4 </w:t>
      </w:r>
      <w:proofErr w:type="spellStart"/>
      <w:r w:rsidR="005E7E31"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E7E31" w:rsidRPr="00B22272">
        <w:rPr>
          <w:rFonts w:ascii="Times New Roman" w:hAnsi="Times New Roman" w:cs="Times New Roman"/>
          <w:sz w:val="28"/>
          <w:szCs w:val="28"/>
        </w:rPr>
        <w:t xml:space="preserve">, что выше уровня аналогичного периода прошлого года на 107 567,2 </w:t>
      </w:r>
      <w:proofErr w:type="spellStart"/>
      <w:r w:rsidR="005E7E31" w:rsidRPr="00B2227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E7E31" w:rsidRPr="00B22272">
        <w:rPr>
          <w:rFonts w:ascii="Times New Roman" w:hAnsi="Times New Roman" w:cs="Times New Roman"/>
          <w:sz w:val="28"/>
          <w:szCs w:val="28"/>
        </w:rPr>
        <w:t xml:space="preserve"> или на 9,6%.</w:t>
      </w:r>
    </w:p>
    <w:sectPr w:rsidR="00BD57ED" w:rsidRPr="00B22272" w:rsidSect="00842EB1">
      <w:footerReference w:type="default" r:id="rId8"/>
      <w:pgSz w:w="11906" w:h="16838"/>
      <w:pgMar w:top="1134" w:right="991" w:bottom="1134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7F1" w:rsidRDefault="009017F1" w:rsidP="00E7333B">
      <w:pPr>
        <w:spacing w:after="0" w:line="240" w:lineRule="auto"/>
      </w:pPr>
      <w:r>
        <w:separator/>
      </w:r>
    </w:p>
  </w:endnote>
  <w:endnote w:type="continuationSeparator" w:id="0">
    <w:p w:rsidR="009017F1" w:rsidRDefault="009017F1" w:rsidP="00E73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3840124"/>
      <w:docPartObj>
        <w:docPartGallery w:val="Page Numbers (Bottom of Page)"/>
        <w:docPartUnique/>
      </w:docPartObj>
    </w:sdtPr>
    <w:sdtEndPr/>
    <w:sdtContent>
      <w:p w:rsidR="00842EB1" w:rsidRDefault="00842EB1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94A">
          <w:rPr>
            <w:noProof/>
          </w:rPr>
          <w:t>4</w:t>
        </w:r>
        <w:r>
          <w:fldChar w:fldCharType="end"/>
        </w:r>
      </w:p>
    </w:sdtContent>
  </w:sdt>
  <w:p w:rsidR="00842EB1" w:rsidRDefault="00842EB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7F1" w:rsidRDefault="009017F1" w:rsidP="00E7333B">
      <w:pPr>
        <w:spacing w:after="0" w:line="240" w:lineRule="auto"/>
      </w:pPr>
      <w:r>
        <w:separator/>
      </w:r>
    </w:p>
  </w:footnote>
  <w:footnote w:type="continuationSeparator" w:id="0">
    <w:p w:rsidR="009017F1" w:rsidRDefault="009017F1" w:rsidP="00E7333B">
      <w:pPr>
        <w:spacing w:after="0" w:line="240" w:lineRule="auto"/>
      </w:pPr>
      <w:r>
        <w:continuationSeparator/>
      </w:r>
    </w:p>
  </w:footnote>
  <w:footnote w:id="1">
    <w:p w:rsidR="00842EB1" w:rsidRDefault="00842EB1" w:rsidP="00842EB1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С учетом адвокатов и нотариусов</w:t>
      </w:r>
    </w:p>
  </w:footnote>
  <w:footnote w:id="2">
    <w:p w:rsidR="000B15F9" w:rsidRDefault="000B15F9">
      <w:pPr>
        <w:pStyle w:val="ac"/>
      </w:pPr>
      <w:r>
        <w:rPr>
          <w:rStyle w:val="ae"/>
        </w:rPr>
        <w:footnoteRef/>
      </w:r>
      <w:r>
        <w:t xml:space="preserve"> </w:t>
      </w:r>
      <w:r w:rsidRPr="00AE4B64">
        <w:rPr>
          <w:rFonts w:ascii="Times New Roman" w:hAnsi="Times New Roman" w:cs="Times New Roman"/>
        </w:rPr>
        <w:t xml:space="preserve">Без </w:t>
      </w:r>
      <w:r w:rsidR="00AF1B37">
        <w:rPr>
          <w:rFonts w:ascii="Times New Roman" w:hAnsi="Times New Roman" w:cs="Times New Roman"/>
        </w:rPr>
        <w:t>у</w:t>
      </w:r>
      <w:r w:rsidRPr="00AE4B64">
        <w:rPr>
          <w:rFonts w:ascii="Times New Roman" w:hAnsi="Times New Roman" w:cs="Times New Roman"/>
        </w:rPr>
        <w:t>чета субъектов малого предпринимательства</w:t>
      </w:r>
    </w:p>
  </w:footnote>
  <w:footnote w:id="3">
    <w:p w:rsidR="006E6DAF" w:rsidRDefault="006E6DAF">
      <w:pPr>
        <w:pStyle w:val="ac"/>
      </w:pPr>
      <w:r>
        <w:rPr>
          <w:rStyle w:val="ae"/>
        </w:rPr>
        <w:footnoteRef/>
      </w:r>
      <w:r>
        <w:t xml:space="preserve"> </w:t>
      </w:r>
      <w:r w:rsidR="0016418C" w:rsidRPr="00907459">
        <w:rPr>
          <w:rFonts w:ascii="Times New Roman" w:hAnsi="Times New Roman" w:cs="Times New Roman"/>
        </w:rPr>
        <w:t>Использованы статистические данные по</w:t>
      </w:r>
      <w:r w:rsidR="00A258AD" w:rsidRPr="00907459">
        <w:rPr>
          <w:rFonts w:ascii="Times New Roman" w:hAnsi="Times New Roman" w:cs="Times New Roman"/>
        </w:rPr>
        <w:t xml:space="preserve"> РСО-Алания</w:t>
      </w:r>
      <w:r w:rsidR="00A258AD">
        <w:t xml:space="preserve"> </w:t>
      </w:r>
    </w:p>
  </w:footnote>
  <w:footnote w:id="4">
    <w:p w:rsidR="000B15F9" w:rsidRPr="005E7E31" w:rsidRDefault="000B15F9">
      <w:pPr>
        <w:pStyle w:val="ac"/>
        <w:rPr>
          <w:rFonts w:ascii="Times New Roman" w:hAnsi="Times New Roman" w:cs="Times New Roman"/>
        </w:rPr>
      </w:pPr>
      <w:r w:rsidRPr="005E7E31">
        <w:rPr>
          <w:rStyle w:val="ae"/>
          <w:rFonts w:ascii="Times New Roman" w:hAnsi="Times New Roman" w:cs="Times New Roman"/>
        </w:rPr>
        <w:footnoteRef/>
      </w:r>
      <w:r w:rsidRPr="005E7E31">
        <w:rPr>
          <w:rFonts w:ascii="Times New Roman" w:hAnsi="Times New Roman" w:cs="Times New Roman"/>
        </w:rPr>
        <w:t xml:space="preserve"> Без </w:t>
      </w:r>
      <w:r w:rsidR="00AF1B37">
        <w:rPr>
          <w:rFonts w:ascii="Times New Roman" w:hAnsi="Times New Roman" w:cs="Times New Roman"/>
        </w:rPr>
        <w:t>у</w:t>
      </w:r>
      <w:r w:rsidRPr="005E7E31">
        <w:rPr>
          <w:rFonts w:ascii="Times New Roman" w:hAnsi="Times New Roman" w:cs="Times New Roman"/>
        </w:rPr>
        <w:t>чета субъектов малого предпринимательства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863F3"/>
    <w:multiLevelType w:val="hybridMultilevel"/>
    <w:tmpl w:val="2602622E"/>
    <w:lvl w:ilvl="0" w:tplc="EAE87D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C43B04"/>
    <w:multiLevelType w:val="hybridMultilevel"/>
    <w:tmpl w:val="B8A414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65"/>
    <w:rsid w:val="000B15F9"/>
    <w:rsid w:val="000D655C"/>
    <w:rsid w:val="000D7353"/>
    <w:rsid w:val="0010607D"/>
    <w:rsid w:val="001235B9"/>
    <w:rsid w:val="00125AF2"/>
    <w:rsid w:val="00132295"/>
    <w:rsid w:val="0016418C"/>
    <w:rsid w:val="00165F61"/>
    <w:rsid w:val="001722D0"/>
    <w:rsid w:val="001D4748"/>
    <w:rsid w:val="00266A5A"/>
    <w:rsid w:val="002A3F77"/>
    <w:rsid w:val="002B10ED"/>
    <w:rsid w:val="00336818"/>
    <w:rsid w:val="00360061"/>
    <w:rsid w:val="004315B3"/>
    <w:rsid w:val="0045642D"/>
    <w:rsid w:val="004E2762"/>
    <w:rsid w:val="00500639"/>
    <w:rsid w:val="00581DE3"/>
    <w:rsid w:val="005D3AAF"/>
    <w:rsid w:val="005E663C"/>
    <w:rsid w:val="005E7E31"/>
    <w:rsid w:val="00661507"/>
    <w:rsid w:val="006630CE"/>
    <w:rsid w:val="00667D2B"/>
    <w:rsid w:val="00696117"/>
    <w:rsid w:val="006B2163"/>
    <w:rsid w:val="006C68FE"/>
    <w:rsid w:val="006E6DAF"/>
    <w:rsid w:val="0074751F"/>
    <w:rsid w:val="00787182"/>
    <w:rsid w:val="007E25C9"/>
    <w:rsid w:val="00842EB1"/>
    <w:rsid w:val="00895D52"/>
    <w:rsid w:val="008A4FB5"/>
    <w:rsid w:val="008B3CD8"/>
    <w:rsid w:val="008F45F7"/>
    <w:rsid w:val="008F7303"/>
    <w:rsid w:val="009017F1"/>
    <w:rsid w:val="00907459"/>
    <w:rsid w:val="009171BC"/>
    <w:rsid w:val="00926F18"/>
    <w:rsid w:val="009330B4"/>
    <w:rsid w:val="00943D6A"/>
    <w:rsid w:val="00955AB2"/>
    <w:rsid w:val="0097194A"/>
    <w:rsid w:val="009843F9"/>
    <w:rsid w:val="009A0327"/>
    <w:rsid w:val="009A0B06"/>
    <w:rsid w:val="009A53FC"/>
    <w:rsid w:val="00A10B76"/>
    <w:rsid w:val="00A201D2"/>
    <w:rsid w:val="00A2132D"/>
    <w:rsid w:val="00A258AD"/>
    <w:rsid w:val="00A430E7"/>
    <w:rsid w:val="00A803DA"/>
    <w:rsid w:val="00AC3EAC"/>
    <w:rsid w:val="00AE4B64"/>
    <w:rsid w:val="00AF1B37"/>
    <w:rsid w:val="00AF4DA9"/>
    <w:rsid w:val="00B12D54"/>
    <w:rsid w:val="00B22272"/>
    <w:rsid w:val="00B37684"/>
    <w:rsid w:val="00B50432"/>
    <w:rsid w:val="00BD57ED"/>
    <w:rsid w:val="00BF48CD"/>
    <w:rsid w:val="00CB0C15"/>
    <w:rsid w:val="00D072DF"/>
    <w:rsid w:val="00D13AB0"/>
    <w:rsid w:val="00D606E2"/>
    <w:rsid w:val="00DB0687"/>
    <w:rsid w:val="00DC30BE"/>
    <w:rsid w:val="00DD45FC"/>
    <w:rsid w:val="00DF0968"/>
    <w:rsid w:val="00E0362D"/>
    <w:rsid w:val="00E35265"/>
    <w:rsid w:val="00E7333B"/>
    <w:rsid w:val="00E82C00"/>
    <w:rsid w:val="00E83FBF"/>
    <w:rsid w:val="00EA51B2"/>
    <w:rsid w:val="00EF093C"/>
    <w:rsid w:val="00EF1C0B"/>
    <w:rsid w:val="00F317E6"/>
    <w:rsid w:val="00F65EDC"/>
    <w:rsid w:val="00F944B8"/>
    <w:rsid w:val="00FB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A657D-E87F-4C25-9ED8-F672AC3A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3F9"/>
    <w:pPr>
      <w:ind w:left="720"/>
      <w:contextualSpacing/>
    </w:pPr>
  </w:style>
  <w:style w:type="character" w:styleId="a4">
    <w:name w:val="Strong"/>
    <w:basedOn w:val="a0"/>
    <w:uiPriority w:val="22"/>
    <w:qFormat/>
    <w:rsid w:val="009843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D4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47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B06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E7333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333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333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333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333B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E7333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333B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E7333B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B15F9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B15F9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0B15F9"/>
    <w:rPr>
      <w:vertAlign w:val="superscript"/>
    </w:rPr>
  </w:style>
  <w:style w:type="table" w:styleId="af2">
    <w:name w:val="Table Grid"/>
    <w:basedOn w:val="a1"/>
    <w:uiPriority w:val="39"/>
    <w:rsid w:val="00E82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45FC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D45FC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styleId="af3">
    <w:name w:val="line number"/>
    <w:basedOn w:val="a0"/>
    <w:uiPriority w:val="99"/>
    <w:semiHidden/>
    <w:unhideWhenUsed/>
    <w:rsid w:val="00842EB1"/>
  </w:style>
  <w:style w:type="paragraph" w:styleId="af4">
    <w:name w:val="header"/>
    <w:basedOn w:val="a"/>
    <w:link w:val="af5"/>
    <w:uiPriority w:val="99"/>
    <w:unhideWhenUsed/>
    <w:rsid w:val="00842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842EB1"/>
  </w:style>
  <w:style w:type="paragraph" w:styleId="af6">
    <w:name w:val="footer"/>
    <w:basedOn w:val="a"/>
    <w:link w:val="af7"/>
    <w:uiPriority w:val="99"/>
    <w:unhideWhenUsed/>
    <w:rsid w:val="00842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842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0531A-3F3A-408D-9FB3-0BA95CDB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 Зангиев</dc:creator>
  <cp:keywords/>
  <dc:description/>
  <cp:lastModifiedBy>Фатима Баскаева</cp:lastModifiedBy>
  <cp:revision>18</cp:revision>
  <cp:lastPrinted>2020-07-30T14:34:00Z</cp:lastPrinted>
  <dcterms:created xsi:type="dcterms:W3CDTF">2020-07-21T08:59:00Z</dcterms:created>
  <dcterms:modified xsi:type="dcterms:W3CDTF">2020-08-10T08:00:00Z</dcterms:modified>
</cp:coreProperties>
</file>